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方正小标宋简体" w:eastAsia="方正小标宋简体"/>
          <w:spacing w:val="-20"/>
          <w:sz w:val="40"/>
          <w:szCs w:val="40"/>
        </w:rPr>
        <w:t>出席中国共产党衢州学院第二次代表大会代表名单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1418"/>
        <w:gridCol w:w="6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代表团名称</w:t>
            </w: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代表人数</w:t>
            </w:r>
          </w:p>
        </w:tc>
        <w:tc>
          <w:tcPr>
            <w:tcW w:w="6662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代表名单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化学与材料工程学院代表团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1</w:t>
            </w:r>
            <w:r>
              <w:rPr>
                <w:rFonts w:ascii="宋体" w:hAnsi="宋体" w:cs="仿宋"/>
                <w:sz w:val="24"/>
              </w:rPr>
              <w:t>0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李雪莉（女）、吾国强、余建刚、沈晓莉（女）、林定远、</w:t>
            </w:r>
          </w:p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赵俊华、高巧灵（女）、程宝华、程海翔、戴红燕（女、学生）。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机械工程学院代表团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1</w:t>
            </w:r>
            <w:r>
              <w:rPr>
                <w:rFonts w:ascii="宋体" w:hAnsi="宋体" w:cs="仿宋"/>
                <w:sz w:val="24"/>
              </w:rPr>
              <w:t>1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360" w:lineRule="exact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丁小康（女）、马坚、王荣沛（学生）、张元祥、张玉良、</w:t>
            </w:r>
          </w:p>
          <w:p>
            <w:pPr>
              <w:spacing w:line="360" w:lineRule="exact"/>
              <w:rPr>
                <w:rFonts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张慧霞（女）、周兆忠、姚美才、耿会玲（女）、倪成员、</w:t>
            </w:r>
          </w:p>
          <w:p>
            <w:pPr>
              <w:spacing w:line="360" w:lineRule="exact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陶薇（女）。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建筑工程学院代表团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1</w:t>
            </w:r>
            <w:r>
              <w:rPr>
                <w:rFonts w:ascii="宋体" w:hAnsi="宋体" w:cs="仿宋"/>
                <w:sz w:val="24"/>
              </w:rPr>
              <w:t>0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方正则、方林娜（女、学生）、田芳（女）、吕彩忠、刘旭（女）、江爱民、陈波、陈钊锋、胡云世、曹冬梅（女）。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电气与信息工程学院代表团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1</w:t>
            </w:r>
            <w:r>
              <w:rPr>
                <w:rFonts w:ascii="宋体" w:hAnsi="宋体" w:cs="仿宋"/>
                <w:sz w:val="24"/>
              </w:rPr>
              <w:t>1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王海伦（女）、叶虹（女）、刘苗苗（女）、许志坚、杨玲（女）、赵金灿（学生）、赵建华、祝月红（女）、姚运然、柴国飞、裘荣耀（退休教师）。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商学院代表团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9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丁奕、冯军民、许玲俊（女）、严云鸿、张乐明、郑文山、徐婕（女、学生）、戚迪明、魏琳（女）。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教师教育学院代表团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1</w:t>
            </w:r>
            <w:r>
              <w:rPr>
                <w:rFonts w:ascii="宋体" w:hAnsi="宋体" w:cs="仿宋"/>
                <w:sz w:val="24"/>
              </w:rPr>
              <w:t>4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丁静（女）、王工一、方岳民、刘健、许欣阳（女、学生）、李旭、吴义松（退休教师）、陈烈荣、金小梅（女）、周芳芹（女）、郑红梅（女）、柳茜（女）、贵志浩、程俊。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外国语学院代表团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9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兰忠平（畲族）、严春妹（女）、杨政、吴志宁、吴国泉、邵玲玲（女）、赵金贞（女）、顾睿（女、学生）、徐建芬（女）。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公共教学与教辅代表团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1</w:t>
            </w:r>
            <w:r>
              <w:rPr>
                <w:rFonts w:ascii="宋体" w:hAnsi="宋体" w:cs="仿宋"/>
                <w:sz w:val="24"/>
              </w:rPr>
              <w:t>1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方爱宁（女）、卢晓文（女）、兰章宣（畲族）、伍立志（女）、阮建丰、吴耀光、汪佳（女）、范伟（女）、周建强、程旭惠、舒霖。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机关代表团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1</w:t>
            </w:r>
            <w:r>
              <w:rPr>
                <w:rFonts w:ascii="宋体" w:hAnsi="宋体" w:cs="仿宋"/>
                <w:sz w:val="24"/>
              </w:rPr>
              <w:t>5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丰爱静（女）、王俊斌、王燕（女）、毛薇（女）、邓小雷、向翠林（女、土家族）、李月白（回族）、李岚（女）、吴锡标、陈德力、林峰、郑启富、郑艳（女）、彭昌勇、童献纲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附属学校代表团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1</w:t>
            </w:r>
            <w:r>
              <w:rPr>
                <w:rFonts w:ascii="宋体" w:hAnsi="宋体" w:cs="仿宋"/>
                <w:sz w:val="24"/>
              </w:rPr>
              <w:t>2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 w:cs="仿宋"/>
                <w:sz w:val="24"/>
              </w:rPr>
            </w:pPr>
            <w:r>
              <w:rPr>
                <w:rFonts w:hint="eastAsia" w:ascii="宋体" w:hAnsi="宋体" w:cs="仿宋"/>
                <w:sz w:val="24"/>
              </w:rPr>
              <w:t>王文森、毛芳芳（女）、邓士成、严丽萍（女）、吴华成、陆林香（女、退休教师）、林红霞（女）、郑亚君（女）、姜荣根、徐涛、鲁玲（女）、谢志远。</w:t>
            </w:r>
          </w:p>
        </w:tc>
      </w:tr>
    </w:tbl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rPr>
          <w:rFonts w:ascii="黑体" w:eastAsia="黑体"/>
          <w:sz w:val="32"/>
          <w:szCs w:val="32"/>
        </w:rPr>
      </w:pPr>
    </w:p>
    <w:p>
      <w:pPr>
        <w:spacing w:line="560" w:lineRule="exact"/>
        <w:rPr>
          <w:rFonts w:ascii="黑体" w:eastAsia="黑体"/>
          <w:sz w:val="32"/>
          <w:szCs w:val="32"/>
        </w:rPr>
      </w:pP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2</w:t>
      </w:r>
    </w:p>
    <w:p>
      <w:pPr>
        <w:spacing w:line="200" w:lineRule="exact"/>
        <w:rPr>
          <w:rFonts w:hint="eastAsia" w:ascii="黑体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黑体" w:eastAsia="黑体"/>
          <w:sz w:val="40"/>
          <w:szCs w:val="40"/>
        </w:rPr>
      </w:pPr>
      <w:r>
        <w:rPr>
          <w:rFonts w:hint="eastAsia" w:ascii="黑体" w:eastAsia="黑体"/>
          <w:sz w:val="40"/>
          <w:szCs w:val="40"/>
        </w:rPr>
        <w:t>衢州学院第二届党委委员候选人“二下”名单</w:t>
      </w:r>
    </w:p>
    <w:p>
      <w:pPr>
        <w:spacing w:line="200" w:lineRule="exact"/>
        <w:jc w:val="center"/>
        <w:rPr>
          <w:rFonts w:ascii="黑体" w:eastAsia="黑体"/>
          <w:sz w:val="36"/>
          <w:szCs w:val="36"/>
        </w:rPr>
      </w:pPr>
    </w:p>
    <w:p>
      <w:pPr>
        <w:spacing w:line="560" w:lineRule="exact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（以姓氏笔画排列为序）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王工一、毛薇（女）、卢晓文（女）、吕梅蕾（女）、江爱民、杨玲（女）、杨政、吾国强、肖俊建、吴耀光、陈烈荣、陈德力、林峰、周兆忠、周建强、郑文山、郑启富、徐建芬（女）、童献纲、谢志远。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99" w:firstLineChars="200"/>
        <w:rPr>
          <w:rFonts w:hint="eastAsia" w:ascii="宋体" w:hAnsi="宋体"/>
          <w:b/>
          <w:spacing w:val="-6"/>
          <w:sz w:val="36"/>
          <w:szCs w:val="36"/>
        </w:rPr>
      </w:pPr>
    </w:p>
    <w:p>
      <w:pPr>
        <w:spacing w:line="560" w:lineRule="exact"/>
        <w:ind w:firstLine="699" w:firstLineChars="200"/>
        <w:rPr>
          <w:rFonts w:hint="eastAsia" w:ascii="宋体" w:hAnsi="宋体"/>
          <w:b/>
          <w:spacing w:val="-6"/>
          <w:sz w:val="36"/>
          <w:szCs w:val="36"/>
        </w:rPr>
      </w:pPr>
    </w:p>
    <w:p>
      <w:pPr>
        <w:spacing w:line="560" w:lineRule="exact"/>
        <w:ind w:firstLine="699" w:firstLineChars="200"/>
        <w:rPr>
          <w:rFonts w:hint="eastAsia" w:ascii="宋体" w:hAnsi="宋体"/>
          <w:b/>
          <w:spacing w:val="-6"/>
          <w:sz w:val="36"/>
          <w:szCs w:val="36"/>
        </w:rPr>
      </w:pPr>
    </w:p>
    <w:p>
      <w:pPr>
        <w:spacing w:line="560" w:lineRule="exact"/>
        <w:ind w:firstLine="699" w:firstLineChars="200"/>
        <w:rPr>
          <w:rFonts w:hint="eastAsia" w:ascii="宋体" w:hAnsi="宋体"/>
          <w:b/>
          <w:spacing w:val="-6"/>
          <w:sz w:val="36"/>
          <w:szCs w:val="36"/>
        </w:rPr>
      </w:pPr>
    </w:p>
    <w:p>
      <w:pPr>
        <w:spacing w:line="560" w:lineRule="exact"/>
        <w:ind w:firstLine="699" w:firstLineChars="200"/>
        <w:rPr>
          <w:rFonts w:hint="eastAsia" w:ascii="宋体" w:hAnsi="宋体"/>
          <w:b/>
          <w:spacing w:val="-6"/>
          <w:sz w:val="36"/>
          <w:szCs w:val="36"/>
        </w:rPr>
      </w:pPr>
    </w:p>
    <w:p>
      <w:pPr>
        <w:spacing w:line="560" w:lineRule="exact"/>
        <w:ind w:firstLine="699" w:firstLineChars="200"/>
        <w:rPr>
          <w:rFonts w:hint="eastAsia" w:ascii="宋体" w:hAnsi="宋体"/>
          <w:b/>
          <w:spacing w:val="-6"/>
          <w:sz w:val="36"/>
          <w:szCs w:val="36"/>
        </w:rPr>
      </w:pPr>
    </w:p>
    <w:p>
      <w:pPr>
        <w:spacing w:line="560" w:lineRule="exact"/>
        <w:ind w:firstLine="699" w:firstLineChars="200"/>
        <w:rPr>
          <w:rFonts w:hint="eastAsia" w:ascii="宋体" w:hAnsi="宋体"/>
          <w:b/>
          <w:spacing w:val="-6"/>
          <w:sz w:val="36"/>
          <w:szCs w:val="36"/>
        </w:rPr>
      </w:pPr>
    </w:p>
    <w:p>
      <w:pPr>
        <w:spacing w:line="560" w:lineRule="exact"/>
        <w:ind w:firstLine="699" w:firstLineChars="200"/>
        <w:rPr>
          <w:rFonts w:hint="eastAsia" w:ascii="宋体" w:hAnsi="宋体"/>
          <w:b/>
          <w:spacing w:val="-6"/>
          <w:sz w:val="36"/>
          <w:szCs w:val="36"/>
        </w:rPr>
      </w:pPr>
    </w:p>
    <w:p>
      <w:pPr>
        <w:spacing w:line="560" w:lineRule="exact"/>
        <w:ind w:firstLine="699" w:firstLineChars="200"/>
        <w:rPr>
          <w:rFonts w:hint="eastAsia" w:ascii="宋体" w:hAnsi="宋体"/>
          <w:b/>
          <w:spacing w:val="-6"/>
          <w:sz w:val="36"/>
          <w:szCs w:val="36"/>
        </w:rPr>
      </w:pPr>
    </w:p>
    <w:p>
      <w:pPr>
        <w:spacing w:line="560" w:lineRule="exact"/>
        <w:ind w:firstLine="699" w:firstLineChars="200"/>
        <w:rPr>
          <w:rFonts w:hint="eastAsia" w:ascii="宋体" w:hAnsi="宋体"/>
          <w:b/>
          <w:spacing w:val="-6"/>
          <w:sz w:val="36"/>
          <w:szCs w:val="36"/>
        </w:rPr>
      </w:pPr>
    </w:p>
    <w:p>
      <w:pPr>
        <w:spacing w:line="560" w:lineRule="exact"/>
        <w:ind w:firstLine="699" w:firstLineChars="200"/>
        <w:rPr>
          <w:rFonts w:hint="eastAsia" w:ascii="宋体" w:hAnsi="宋体"/>
          <w:b/>
          <w:spacing w:val="-6"/>
          <w:sz w:val="36"/>
          <w:szCs w:val="36"/>
        </w:rPr>
      </w:pPr>
    </w:p>
    <w:p>
      <w:pPr>
        <w:spacing w:line="560" w:lineRule="exact"/>
        <w:rPr>
          <w:rFonts w:hint="eastAsia" w:ascii="宋体" w:hAnsi="宋体"/>
          <w:b/>
          <w:spacing w:val="-6"/>
          <w:sz w:val="36"/>
          <w:szCs w:val="36"/>
        </w:rPr>
      </w:pPr>
    </w:p>
    <w:p>
      <w:pPr>
        <w:spacing w:line="560" w:lineRule="exact"/>
        <w:rPr>
          <w:rFonts w:ascii="黑体" w:eastAsia="黑体"/>
          <w:sz w:val="32"/>
          <w:szCs w:val="32"/>
        </w:rPr>
      </w:pP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3</w:t>
      </w:r>
    </w:p>
    <w:p>
      <w:pPr>
        <w:spacing w:line="200" w:lineRule="exact"/>
        <w:rPr>
          <w:rFonts w:hint="eastAsia" w:ascii="黑体" w:eastAsia="黑体"/>
          <w:sz w:val="32"/>
          <w:szCs w:val="32"/>
        </w:rPr>
      </w:pPr>
    </w:p>
    <w:p>
      <w:pPr>
        <w:snapToGrid w:val="0"/>
        <w:spacing w:line="560" w:lineRule="exact"/>
        <w:jc w:val="center"/>
        <w:rPr>
          <w:rFonts w:ascii="黑体" w:eastAsia="黑体"/>
          <w:sz w:val="40"/>
          <w:szCs w:val="40"/>
        </w:rPr>
      </w:pPr>
      <w:r>
        <w:rPr>
          <w:rFonts w:hint="eastAsia" w:ascii="黑体" w:eastAsia="黑体"/>
          <w:sz w:val="40"/>
          <w:szCs w:val="40"/>
        </w:rPr>
        <w:t>衢州学院纪委委员候选人“二下”名单</w:t>
      </w:r>
    </w:p>
    <w:p>
      <w:pPr>
        <w:snapToGrid w:val="0"/>
        <w:spacing w:line="200" w:lineRule="exact"/>
        <w:jc w:val="center"/>
        <w:rPr>
          <w:rFonts w:ascii="黑体" w:eastAsia="黑体"/>
          <w:sz w:val="36"/>
          <w:szCs w:val="36"/>
        </w:rPr>
      </w:pPr>
    </w:p>
    <w:p>
      <w:pPr>
        <w:spacing w:line="560" w:lineRule="exact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（以姓氏笔画排列为序）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毛维国、方爱宁（女）、冯军民、刘旭（女）、许玲俊（女）、严春妹（女）、李岚（女）、吴国泉、张慧霞（女）、陈烈荣、林红霞（女）、林定远、郑艳（女）、赵建华、姚美才。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jc w:val="left"/>
        <w:rPr>
          <w:rFonts w:hint="eastAsia" w:ascii="仿宋_GB2312" w:eastAsia="仿宋_GB2312"/>
          <w:spacing w:val="-6"/>
          <w:sz w:val="32"/>
          <w:szCs w:val="30"/>
        </w:rPr>
      </w:pPr>
    </w:p>
    <w:p>
      <w:pPr>
        <w:spacing w:line="560" w:lineRule="exact"/>
        <w:jc w:val="left"/>
        <w:rPr>
          <w:rFonts w:hint="eastAsia" w:ascii="仿宋_GB2312" w:eastAsia="仿宋_GB2312"/>
          <w:spacing w:val="-6"/>
          <w:sz w:val="32"/>
          <w:szCs w:val="30"/>
        </w:rPr>
      </w:pPr>
    </w:p>
    <w:p>
      <w:pPr>
        <w:spacing w:line="560" w:lineRule="exact"/>
        <w:jc w:val="left"/>
        <w:rPr>
          <w:rFonts w:hint="eastAsia" w:ascii="仿宋_GB2312" w:eastAsia="仿宋_GB2312"/>
          <w:spacing w:val="-6"/>
          <w:sz w:val="32"/>
          <w:szCs w:val="30"/>
        </w:rPr>
      </w:pPr>
    </w:p>
    <w:p>
      <w:pPr>
        <w:spacing w:line="560" w:lineRule="exact"/>
        <w:jc w:val="left"/>
        <w:rPr>
          <w:rFonts w:hint="eastAsia" w:ascii="仿宋_GB2312" w:eastAsia="仿宋_GB2312"/>
          <w:spacing w:val="-6"/>
          <w:sz w:val="32"/>
          <w:szCs w:val="30"/>
        </w:rPr>
      </w:pPr>
    </w:p>
    <w:p>
      <w:pPr>
        <w:spacing w:line="560" w:lineRule="exact"/>
        <w:jc w:val="left"/>
        <w:rPr>
          <w:rFonts w:hint="eastAsia" w:ascii="仿宋_GB2312" w:eastAsia="仿宋_GB2312"/>
          <w:spacing w:val="-6"/>
          <w:sz w:val="32"/>
          <w:szCs w:val="30"/>
        </w:rPr>
      </w:pPr>
    </w:p>
    <w:p>
      <w:pPr>
        <w:spacing w:line="560" w:lineRule="exact"/>
        <w:jc w:val="left"/>
        <w:rPr>
          <w:rFonts w:hint="eastAsia" w:ascii="仿宋_GB2312" w:eastAsia="仿宋_GB2312"/>
          <w:spacing w:val="-6"/>
          <w:sz w:val="32"/>
          <w:szCs w:val="30"/>
        </w:rPr>
      </w:pPr>
    </w:p>
    <w:p>
      <w:pPr>
        <w:spacing w:line="560" w:lineRule="exact"/>
        <w:jc w:val="left"/>
        <w:rPr>
          <w:rFonts w:hint="eastAsia" w:ascii="仿宋_GB2312" w:eastAsia="仿宋_GB2312"/>
          <w:spacing w:val="-6"/>
          <w:sz w:val="32"/>
          <w:szCs w:val="30"/>
        </w:rPr>
      </w:pPr>
    </w:p>
    <w:p>
      <w:pPr>
        <w:spacing w:line="560" w:lineRule="exact"/>
        <w:jc w:val="left"/>
        <w:rPr>
          <w:rFonts w:hint="eastAsia" w:ascii="仿宋_GB2312" w:eastAsia="仿宋_GB2312"/>
          <w:spacing w:val="-6"/>
          <w:sz w:val="32"/>
          <w:szCs w:val="30"/>
        </w:rPr>
      </w:pPr>
    </w:p>
    <w:p>
      <w:pPr>
        <w:spacing w:line="560" w:lineRule="exact"/>
        <w:jc w:val="left"/>
        <w:rPr>
          <w:rFonts w:hint="eastAsia" w:ascii="仿宋_GB2312" w:eastAsia="仿宋_GB2312"/>
          <w:spacing w:val="-6"/>
          <w:sz w:val="32"/>
          <w:szCs w:val="30"/>
        </w:rPr>
      </w:pPr>
    </w:p>
    <w:p>
      <w:pPr>
        <w:spacing w:line="560" w:lineRule="exact"/>
        <w:jc w:val="left"/>
        <w:rPr>
          <w:rFonts w:ascii="仿宋_GB2312" w:eastAsia="仿宋_GB2312"/>
          <w:spacing w:val="-6"/>
          <w:sz w:val="32"/>
          <w:szCs w:val="30"/>
        </w:rPr>
      </w:pPr>
    </w:p>
    <w:p>
      <w:pPr>
        <w:spacing w:line="560" w:lineRule="exact"/>
        <w:jc w:val="left"/>
        <w:rPr>
          <w:rFonts w:ascii="仿宋_GB2312" w:eastAsia="仿宋_GB2312"/>
          <w:spacing w:val="-6"/>
          <w:sz w:val="32"/>
          <w:szCs w:val="30"/>
        </w:rPr>
      </w:pPr>
    </w:p>
    <w:p>
      <w:pPr>
        <w:spacing w:line="560" w:lineRule="exact"/>
        <w:jc w:val="left"/>
        <w:rPr>
          <w:rFonts w:ascii="仿宋_GB2312" w:eastAsia="仿宋_GB2312"/>
          <w:spacing w:val="-6"/>
          <w:sz w:val="32"/>
          <w:szCs w:val="30"/>
        </w:rPr>
      </w:pPr>
    </w:p>
    <w:p>
      <w:pPr>
        <w:spacing w:line="560" w:lineRule="exact"/>
        <w:rPr>
          <w:rFonts w:ascii="黑体" w:eastAsia="黑体"/>
          <w:sz w:val="32"/>
          <w:szCs w:val="32"/>
        </w:rPr>
      </w:pPr>
    </w:p>
    <w:p>
      <w:pPr>
        <w:spacing w:line="560" w:lineRule="exact"/>
        <w:rPr>
          <w:rFonts w:ascii="黑体" w:eastAsia="黑体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587" w:bottom="2098" w:left="1587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附件4</w:t>
      </w:r>
    </w:p>
    <w:p>
      <w:pPr>
        <w:spacing w:line="640" w:lineRule="exact"/>
        <w:jc w:val="center"/>
        <w:rPr>
          <w:rFonts w:ascii="方正小标宋简体" w:hAnsi="华文中宋" w:eastAsia="方正小标宋简体"/>
          <w:bCs/>
          <w:sz w:val="44"/>
          <w:szCs w:val="36"/>
        </w:rPr>
      </w:pPr>
      <w:r>
        <w:rPr>
          <w:rFonts w:hint="eastAsia" w:ascii="方正小标宋简体" w:hAnsi="华文中宋" w:eastAsia="方正小标宋简体"/>
          <w:bCs/>
          <w:sz w:val="44"/>
          <w:szCs w:val="36"/>
        </w:rPr>
        <w:t>衢州学院第二届党委委员候选人第三轮推荐票</w:t>
      </w:r>
    </w:p>
    <w:p>
      <w:pPr>
        <w:spacing w:before="120" w:beforeLines="50" w:line="3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（以姓氏笔画为序）</w:t>
      </w:r>
    </w:p>
    <w:p>
      <w:pPr>
        <w:spacing w:line="3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/>
          <w:sz w:val="24"/>
        </w:rPr>
        <w:t>代表团名称（二级党组织代章）：</w:t>
      </w:r>
      <w:r>
        <w:rPr>
          <w:rFonts w:hint="eastAsia" w:ascii="宋体" w:hAnsi="宋体"/>
          <w:sz w:val="24"/>
          <w:u w:val="single"/>
        </w:rPr>
        <w:t xml:space="preserve">                       </w:t>
      </w:r>
    </w:p>
    <w:p>
      <w:pPr>
        <w:spacing w:line="360" w:lineRule="exact"/>
        <w:rPr>
          <w:rFonts w:hint="eastAsia"/>
          <w:u w:val="single"/>
        </w:rPr>
      </w:pPr>
    </w:p>
    <w:tbl>
      <w:tblPr>
        <w:tblStyle w:val="5"/>
        <w:tblpPr w:leftFromText="180" w:rightFromText="180" w:vertAnchor="text" w:horzAnchor="margin" w:tblpXSpec="center" w:tblpY="-4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537"/>
        <w:gridCol w:w="536"/>
        <w:gridCol w:w="536"/>
        <w:gridCol w:w="536"/>
        <w:gridCol w:w="536"/>
        <w:gridCol w:w="537"/>
        <w:gridCol w:w="537"/>
        <w:gridCol w:w="537"/>
        <w:gridCol w:w="537"/>
        <w:gridCol w:w="571"/>
        <w:gridCol w:w="550"/>
        <w:gridCol w:w="550"/>
        <w:gridCol w:w="550"/>
        <w:gridCol w:w="550"/>
        <w:gridCol w:w="550"/>
        <w:gridCol w:w="550"/>
        <w:gridCol w:w="531"/>
        <w:gridCol w:w="531"/>
        <w:gridCol w:w="531"/>
        <w:gridCol w:w="531"/>
        <w:gridCol w:w="496"/>
        <w:gridCol w:w="496"/>
        <w:gridCol w:w="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53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53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53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53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57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49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49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49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54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标号</w:t>
            </w: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7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top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54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</w:t>
            </w: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</w:t>
            </w: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王工一</w:t>
            </w:r>
          </w:p>
        </w:tc>
        <w:tc>
          <w:tcPr>
            <w:tcW w:w="53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毛</w:t>
            </w: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" w:hAnsi="仿宋" w:eastAsia="仿宋" w:cs="仿宋"/>
                <w:szCs w:val="32"/>
              </w:rPr>
            </w:pP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薇</w:t>
            </w:r>
          </w:p>
        </w:tc>
        <w:tc>
          <w:tcPr>
            <w:tcW w:w="53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卢晓文</w:t>
            </w:r>
          </w:p>
        </w:tc>
        <w:tc>
          <w:tcPr>
            <w:tcW w:w="53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吕梅蕾</w:t>
            </w:r>
          </w:p>
        </w:tc>
        <w:tc>
          <w:tcPr>
            <w:tcW w:w="53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江爱民</w:t>
            </w: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杨</w:t>
            </w: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" w:hAnsi="仿宋" w:eastAsia="仿宋" w:cs="仿宋"/>
                <w:szCs w:val="32"/>
              </w:rPr>
            </w:pP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玲</w:t>
            </w: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杨</w:t>
            </w: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" w:hAnsi="仿宋" w:eastAsia="仿宋" w:cs="仿宋"/>
                <w:szCs w:val="32"/>
              </w:rPr>
            </w:pP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政</w:t>
            </w: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" w:hAnsi="仿宋" w:eastAsia="仿宋" w:cs="仿宋"/>
                <w:szCs w:val="32"/>
              </w:rPr>
            </w:pP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吾国强</w:t>
            </w: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537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肖俊建</w:t>
            </w:r>
          </w:p>
        </w:tc>
        <w:tc>
          <w:tcPr>
            <w:tcW w:w="57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吴耀光</w:t>
            </w: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陈烈荣</w:t>
            </w: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陈德力</w:t>
            </w: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林</w:t>
            </w: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" w:hAnsi="仿宋" w:eastAsia="仿宋" w:cs="仿宋"/>
                <w:szCs w:val="32"/>
              </w:rPr>
            </w:pP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峰</w:t>
            </w: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周兆忠</w:t>
            </w: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周建强</w:t>
            </w:r>
          </w:p>
        </w:tc>
        <w:tc>
          <w:tcPr>
            <w:tcW w:w="55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郑文山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郑启富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徐建芬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童献纲</w:t>
            </w:r>
          </w:p>
        </w:tc>
        <w:tc>
          <w:tcPr>
            <w:tcW w:w="531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谢志远</w:t>
            </w:r>
          </w:p>
        </w:tc>
        <w:tc>
          <w:tcPr>
            <w:tcW w:w="49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96" w:type="dxa"/>
            <w:noWrap w:val="0"/>
            <w:vAlign w:val="top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pStyle w:val="2"/>
        <w:adjustRightInd w:val="0"/>
        <w:snapToGrid w:val="0"/>
        <w:spacing w:line="380" w:lineRule="exact"/>
        <w:ind w:firstLine="280" w:firstLineChars="1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填写说明：</w:t>
      </w:r>
    </w:p>
    <w:p>
      <w:pPr>
        <w:pStyle w:val="2"/>
        <w:adjustRightInd w:val="0"/>
        <w:snapToGrid w:val="0"/>
        <w:spacing w:line="380" w:lineRule="exact"/>
        <w:ind w:firstLine="840" w:firstLineChars="3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1.推荐等于或少于</w:t>
      </w:r>
      <w:r>
        <w:rPr>
          <w:rFonts w:ascii="仿宋" w:hAnsi="仿宋" w:eastAsia="仿宋"/>
          <w:sz w:val="28"/>
          <w:szCs w:val="28"/>
        </w:rPr>
        <w:t>14</w:t>
      </w:r>
      <w:r>
        <w:rPr>
          <w:rFonts w:hint="eastAsia" w:ascii="仿宋" w:hAnsi="仿宋" w:eastAsia="仿宋"/>
          <w:sz w:val="28"/>
          <w:szCs w:val="28"/>
        </w:rPr>
        <w:t>名为有效票，超过</w:t>
      </w:r>
      <w:r>
        <w:rPr>
          <w:rFonts w:ascii="仿宋" w:hAnsi="仿宋" w:eastAsia="仿宋"/>
          <w:sz w:val="28"/>
          <w:szCs w:val="28"/>
        </w:rPr>
        <w:t>14</w:t>
      </w:r>
      <w:r>
        <w:rPr>
          <w:rFonts w:hint="eastAsia" w:ascii="仿宋" w:hAnsi="仿宋" w:eastAsia="仿宋"/>
          <w:sz w:val="28"/>
          <w:szCs w:val="28"/>
        </w:rPr>
        <w:t>名为无效票。</w:t>
      </w:r>
    </w:p>
    <w:p>
      <w:pPr>
        <w:pStyle w:val="2"/>
        <w:adjustRightInd w:val="0"/>
        <w:snapToGrid w:val="0"/>
        <w:spacing w:line="380" w:lineRule="exact"/>
        <w:ind w:firstLine="840" w:firstLineChars="300"/>
        <w:jc w:val="left"/>
        <w:rPr>
          <w:rFonts w:hint="eastAsia" w:ascii="仿宋_GB2312"/>
          <w:bCs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_GB2312"/>
          <w:bCs/>
          <w:sz w:val="28"/>
          <w:szCs w:val="28"/>
        </w:rPr>
        <w:t>同意推荐的，</w:t>
      </w:r>
      <w:r>
        <w:rPr>
          <w:rFonts w:hint="eastAsia" w:ascii="仿宋" w:hAnsi="仿宋" w:eastAsia="仿宋"/>
          <w:sz w:val="28"/>
          <w:szCs w:val="28"/>
        </w:rPr>
        <w:t>在其姓名上方标号格内画“○”；不</w:t>
      </w:r>
      <w:r>
        <w:rPr>
          <w:rFonts w:hint="eastAsia" w:ascii="仿宋_GB2312"/>
          <w:bCs/>
          <w:sz w:val="28"/>
          <w:szCs w:val="28"/>
        </w:rPr>
        <w:t>同意推荐的，在其姓名上方标号格内画“×”；在姓名上方标号格内不画任何符号的，视为弃权。</w:t>
      </w:r>
    </w:p>
    <w:p>
      <w:pPr>
        <w:pStyle w:val="2"/>
        <w:adjustRightInd w:val="0"/>
        <w:snapToGrid w:val="0"/>
        <w:spacing w:line="380" w:lineRule="exact"/>
        <w:ind w:firstLine="840" w:firstLineChars="3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_GB2312"/>
          <w:bCs/>
          <w:sz w:val="28"/>
          <w:szCs w:val="28"/>
        </w:rPr>
        <w:t>3.</w:t>
      </w:r>
      <w:r>
        <w:rPr>
          <w:rFonts w:hint="eastAsia" w:ascii="仿宋_GB2312"/>
          <w:bCs/>
          <w:sz w:val="28"/>
          <w:szCs w:val="28"/>
        </w:rPr>
        <w:t>另外提名的，可将其姓名写在姓名右方空格内并在其上方标号格内画“○”。</w:t>
      </w:r>
      <w:r>
        <w:rPr>
          <w:rFonts w:hint="eastAsia" w:ascii="仿宋" w:hAnsi="仿宋" w:eastAsia="仿宋"/>
          <w:sz w:val="28"/>
          <w:szCs w:val="28"/>
        </w:rPr>
        <w:t>只写姓名不划“○”者无效。</w:t>
      </w:r>
    </w:p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5</w:t>
      </w:r>
    </w:p>
    <w:p>
      <w:pPr>
        <w:spacing w:line="640" w:lineRule="exact"/>
        <w:jc w:val="center"/>
        <w:rPr>
          <w:rFonts w:ascii="方正小标宋简体" w:hAnsi="华文中宋" w:eastAsia="方正小标宋简体"/>
          <w:bCs/>
          <w:sz w:val="44"/>
          <w:szCs w:val="36"/>
        </w:rPr>
      </w:pPr>
      <w:r>
        <w:rPr>
          <w:rFonts w:hint="eastAsia" w:ascii="方正小标宋简体" w:hAnsi="华文中宋" w:eastAsia="方正小标宋简体"/>
          <w:bCs/>
          <w:sz w:val="44"/>
          <w:szCs w:val="36"/>
        </w:rPr>
        <w:t>衢州学院纪委委员候选人第三轮推荐票</w:t>
      </w:r>
    </w:p>
    <w:p>
      <w:pPr>
        <w:spacing w:before="120" w:beforeLines="50" w:line="3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（以姓氏笔画为序）</w:t>
      </w:r>
    </w:p>
    <w:p>
      <w:pPr>
        <w:spacing w:line="3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宋体" w:hAnsi="宋体"/>
          <w:sz w:val="24"/>
        </w:rPr>
        <w:t>代表团名称（二级党组织代章）：</w:t>
      </w:r>
      <w:r>
        <w:rPr>
          <w:rFonts w:hint="eastAsia" w:ascii="宋体" w:hAnsi="宋体"/>
          <w:sz w:val="24"/>
          <w:u w:val="single"/>
        </w:rPr>
        <w:t xml:space="preserve">                       </w:t>
      </w:r>
    </w:p>
    <w:p>
      <w:pPr>
        <w:spacing w:line="360" w:lineRule="exact"/>
        <w:rPr>
          <w:rFonts w:hint="eastAsia"/>
          <w:u w:val="single"/>
        </w:rPr>
      </w:pPr>
    </w:p>
    <w:tbl>
      <w:tblPr>
        <w:tblStyle w:val="5"/>
        <w:tblpPr w:leftFromText="180" w:rightFromText="180" w:vertAnchor="text" w:horzAnchor="margin" w:tblpXSpec="center" w:tblpY="-4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589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4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589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54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标号</w:t>
            </w:r>
          </w:p>
        </w:tc>
        <w:tc>
          <w:tcPr>
            <w:tcW w:w="589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546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</w:t>
            </w: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</w:t>
            </w: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89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毛维国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方爱宁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冯军民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刘</w:t>
            </w: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_GB2312" w:hAnsi="仿宋_GB2312" w:cs="仿宋_GB2312"/>
                <w:szCs w:val="32"/>
              </w:rPr>
            </w:pP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旭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许玲俊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严春妹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李</w:t>
            </w: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_GB2312" w:hAnsi="仿宋_GB2312" w:cs="仿宋_GB2312"/>
                <w:szCs w:val="32"/>
              </w:rPr>
            </w:pP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岚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rPr>
                <w:rFonts w:hint="eastAsia"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吴国泉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张慧霞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" w:hAnsi="仿宋" w:eastAsia="仿宋" w:cs="仿宋"/>
                <w:szCs w:val="32"/>
              </w:rPr>
              <w:t>陈烈荣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林红霞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林定远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_GB2312" w:hAnsi="仿宋_GB2312" w:cs="仿宋_GB2312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郑</w:t>
            </w: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ascii="仿宋_GB2312" w:hAnsi="仿宋_GB2312" w:cs="仿宋_GB2312"/>
                <w:szCs w:val="32"/>
              </w:rPr>
            </w:pPr>
          </w:p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艳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赵建华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  <w:r>
              <w:rPr>
                <w:rFonts w:hint="eastAsia" w:ascii="仿宋_GB2312" w:hAnsi="仿宋_GB2312" w:cs="仿宋_GB2312"/>
                <w:szCs w:val="32"/>
              </w:rPr>
              <w:t>姚美才</w:t>
            </w: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 w:cs="仿宋"/>
                <w:szCs w:val="32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90" w:type="dxa"/>
            <w:noWrap w:val="0"/>
            <w:vAlign w:val="center"/>
          </w:tcPr>
          <w:p>
            <w:pPr>
              <w:pStyle w:val="2"/>
              <w:adjustRightInd w:val="0"/>
              <w:snapToGrid w:val="0"/>
              <w:spacing w:line="360" w:lineRule="exact"/>
              <w:ind w:firstLine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pPr>
        <w:pStyle w:val="2"/>
        <w:adjustRightInd w:val="0"/>
        <w:snapToGrid w:val="0"/>
        <w:spacing w:line="380" w:lineRule="exact"/>
        <w:ind w:firstLine="280" w:firstLineChars="1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填写说明：</w:t>
      </w:r>
    </w:p>
    <w:p>
      <w:pPr>
        <w:pStyle w:val="2"/>
        <w:adjustRightInd w:val="0"/>
        <w:snapToGrid w:val="0"/>
        <w:spacing w:line="380" w:lineRule="exact"/>
        <w:ind w:firstLine="840" w:firstLineChars="3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1.推荐等于或少于</w:t>
      </w:r>
      <w:r>
        <w:rPr>
          <w:rFonts w:ascii="仿宋" w:hAnsi="仿宋" w:eastAsia="仿宋"/>
          <w:sz w:val="28"/>
          <w:szCs w:val="28"/>
        </w:rPr>
        <w:t>11</w:t>
      </w:r>
      <w:r>
        <w:rPr>
          <w:rFonts w:hint="eastAsia" w:ascii="仿宋" w:hAnsi="仿宋" w:eastAsia="仿宋"/>
          <w:sz w:val="28"/>
          <w:szCs w:val="28"/>
        </w:rPr>
        <w:t>名为有效票，超过</w:t>
      </w:r>
      <w:r>
        <w:rPr>
          <w:rFonts w:ascii="仿宋" w:hAnsi="仿宋" w:eastAsia="仿宋"/>
          <w:sz w:val="28"/>
          <w:szCs w:val="28"/>
        </w:rPr>
        <w:t>11</w:t>
      </w:r>
      <w:r>
        <w:rPr>
          <w:rFonts w:hint="eastAsia" w:ascii="仿宋" w:hAnsi="仿宋" w:eastAsia="仿宋"/>
          <w:sz w:val="28"/>
          <w:szCs w:val="28"/>
        </w:rPr>
        <w:t>名为无效票。</w:t>
      </w:r>
    </w:p>
    <w:p>
      <w:pPr>
        <w:pStyle w:val="2"/>
        <w:adjustRightInd w:val="0"/>
        <w:snapToGrid w:val="0"/>
        <w:spacing w:line="380" w:lineRule="exact"/>
        <w:ind w:firstLine="840" w:firstLineChars="300"/>
        <w:jc w:val="left"/>
        <w:rPr>
          <w:rFonts w:hint="eastAsia" w:ascii="仿宋_GB2312"/>
          <w:bCs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_GB2312"/>
          <w:bCs/>
          <w:sz w:val="28"/>
          <w:szCs w:val="28"/>
        </w:rPr>
        <w:t>同意推荐的，</w:t>
      </w:r>
      <w:r>
        <w:rPr>
          <w:rFonts w:hint="eastAsia" w:ascii="仿宋" w:hAnsi="仿宋" w:eastAsia="仿宋"/>
          <w:sz w:val="28"/>
          <w:szCs w:val="28"/>
        </w:rPr>
        <w:t>在其姓名上方标号格内画“○”；不</w:t>
      </w:r>
      <w:r>
        <w:rPr>
          <w:rFonts w:hint="eastAsia" w:ascii="仿宋_GB2312"/>
          <w:bCs/>
          <w:sz w:val="28"/>
          <w:szCs w:val="28"/>
        </w:rPr>
        <w:t>同意推荐的，在其姓名上方标号格内画“×”；在姓名上方标号格内不画任何符号的，视为弃权。</w:t>
      </w:r>
    </w:p>
    <w:p>
      <w:pPr>
        <w:pStyle w:val="2"/>
        <w:adjustRightInd w:val="0"/>
        <w:snapToGrid w:val="0"/>
        <w:spacing w:line="380" w:lineRule="exact"/>
        <w:ind w:firstLine="840" w:firstLineChars="3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ascii="仿宋_GB2312"/>
          <w:bCs/>
          <w:sz w:val="28"/>
          <w:szCs w:val="28"/>
        </w:rPr>
        <w:t>3.</w:t>
      </w:r>
      <w:r>
        <w:rPr>
          <w:rFonts w:hint="eastAsia" w:ascii="仿宋_GB2312"/>
          <w:bCs/>
          <w:sz w:val="28"/>
          <w:szCs w:val="28"/>
        </w:rPr>
        <w:t>另外提名的，可将其姓名写在姓名右方空格内并在其上方标号格内画“○”。</w:t>
      </w:r>
      <w:r>
        <w:rPr>
          <w:rFonts w:hint="eastAsia" w:ascii="仿宋" w:hAnsi="仿宋" w:eastAsia="仿宋"/>
          <w:sz w:val="28"/>
          <w:szCs w:val="28"/>
        </w:rPr>
        <w:t>只写姓名不划“○”者无效。</w:t>
      </w:r>
    </w:p>
    <w:p>
      <w:pPr>
        <w:spacing w:line="360" w:lineRule="exact"/>
        <w:rPr>
          <w:rFonts w:ascii="华文中宋" w:hAnsi="华文中宋" w:eastAsia="华文中宋"/>
          <w:b/>
          <w:sz w:val="32"/>
          <w:szCs w:val="32"/>
        </w:rPr>
      </w:pPr>
    </w:p>
    <w:p>
      <w:pPr>
        <w:spacing w:line="360" w:lineRule="exact"/>
        <w:rPr>
          <w:rFonts w:hint="eastAsia" w:ascii="华文中宋" w:hAnsi="华文中宋" w:eastAsia="华文中宋"/>
          <w:b/>
          <w:sz w:val="32"/>
          <w:szCs w:val="32"/>
        </w:rPr>
        <w:sectPr>
          <w:pgSz w:w="16838" w:h="11906" w:orient="landscape"/>
          <w:pgMar w:top="1588" w:right="2098" w:bottom="1588" w:left="209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附件6</w:t>
      </w:r>
    </w:p>
    <w:p>
      <w:pPr>
        <w:spacing w:line="560" w:lineRule="exact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衢州学院第二届党委委员候选人</w:t>
      </w:r>
    </w:p>
    <w:p>
      <w:pPr>
        <w:spacing w:line="560" w:lineRule="exact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hAnsi="仿宋" w:eastAsia="方正小标宋简体" w:cs="仿宋"/>
          <w:sz w:val="44"/>
          <w:szCs w:val="44"/>
        </w:rPr>
        <w:t>第三轮推荐情况汇总表</w:t>
      </w:r>
    </w:p>
    <w:p>
      <w:pPr>
        <w:spacing w:before="120" w:beforeLines="50" w:line="360" w:lineRule="exact"/>
        <w:rPr>
          <w:rFonts w:ascii="仿宋_GB2312" w:eastAsia="仿宋_GB2312"/>
          <w:sz w:val="28"/>
          <w:szCs w:val="28"/>
        </w:rPr>
      </w:pPr>
    </w:p>
    <w:tbl>
      <w:tblPr>
        <w:tblStyle w:val="5"/>
        <w:tblW w:w="90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552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代表团名称（二级党组织代章）：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召集人签名： </w:t>
            </w:r>
            <w:r>
              <w:rPr>
                <w:rFonts w:ascii="宋体" w:hAnsi="宋体"/>
                <w:sz w:val="28"/>
                <w:szCs w:val="28"/>
              </w:rPr>
              <w:t xml:space="preserve">                                  2020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年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月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应到代表数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1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实到代表数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1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发出推荐票数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1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收回推荐票数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1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有效票数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1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废票数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1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一、“二下”人选推荐情况统计（以姓氏笔画为序）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正字计票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推荐数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王工一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 xml:space="preserve">毛 </w:t>
            </w:r>
            <w:r>
              <w:rPr>
                <w:rFonts w:ascii="宋体" w:hAnsi="宋体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薇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卢晓文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吕梅蕾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江爱民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 xml:space="preserve">杨 </w:t>
            </w:r>
            <w:r>
              <w:rPr>
                <w:rFonts w:ascii="宋体" w:hAnsi="宋体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玲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 xml:space="preserve">杨 </w:t>
            </w:r>
            <w:r>
              <w:rPr>
                <w:rFonts w:ascii="宋体" w:hAnsi="宋体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政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吾国强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肖俊建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吴耀光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陈烈荣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陈德力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 xml:space="preserve">林 </w:t>
            </w:r>
            <w:r>
              <w:rPr>
                <w:rFonts w:ascii="宋体" w:hAnsi="宋体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仿宋_GB2312"/>
                <w:sz w:val="28"/>
                <w:szCs w:val="28"/>
              </w:rPr>
              <w:t>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周兆忠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周建强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郑文山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郑启富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徐建芬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童献纲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谢志远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beforeLines="50"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二、另推人选推荐情况统计（以姓氏笔画为序）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正字计票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推荐数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before="120" w:beforeLines="50" w:line="360" w:lineRule="exact"/>
        <w:rPr>
          <w:rFonts w:ascii="宋体" w:hAnsi="宋体"/>
          <w:sz w:val="28"/>
          <w:szCs w:val="28"/>
        </w:rPr>
      </w:pPr>
    </w:p>
    <w:p>
      <w:pPr>
        <w:spacing w:before="120" w:beforeLines="50" w:line="3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备注：</w:t>
      </w:r>
    </w:p>
    <w:p>
      <w:pPr>
        <w:spacing w:before="120" w:beforeLines="50" w:line="360" w:lineRule="exact"/>
        <w:ind w:firstLine="140" w:firstLineChars="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1.按姓氏笔画由少到多的顺序排列。</w:t>
      </w:r>
    </w:p>
    <w:p>
      <w:pPr>
        <w:snapToGrid w:val="0"/>
        <w:spacing w:before="120" w:beforeLines="50" w:line="360" w:lineRule="exact"/>
        <w:ind w:firstLine="140" w:firstLineChars="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2.仅对代表的推荐票数做汇总统计，不作删减。</w:t>
      </w:r>
    </w:p>
    <w:p>
      <w:pPr>
        <w:spacing w:line="240" w:lineRule="exact"/>
        <w:jc w:val="center"/>
        <w:rPr>
          <w:rFonts w:ascii="仿宋_GB2312" w:eastAsia="仿宋_GB2312"/>
          <w:sz w:val="24"/>
        </w:rPr>
        <w:sectPr>
          <w:pgSz w:w="11906" w:h="16838"/>
          <w:pgMar w:top="2098" w:right="1588" w:bottom="209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7</w:t>
      </w:r>
    </w:p>
    <w:p>
      <w:pPr>
        <w:spacing w:line="560" w:lineRule="exact"/>
        <w:jc w:val="center"/>
        <w:rPr>
          <w:rFonts w:hint="eastAsia" w:ascii="黑体" w:eastAsia="黑体"/>
          <w:spacing w:val="-20"/>
          <w:sz w:val="28"/>
          <w:szCs w:val="28"/>
        </w:rPr>
      </w:pPr>
      <w:r>
        <w:rPr>
          <w:rFonts w:hint="eastAsia" w:ascii="方正小标宋简体" w:hAnsi="仿宋" w:eastAsia="方正小标宋简体" w:cs="仿宋"/>
          <w:spacing w:val="-20"/>
          <w:sz w:val="44"/>
          <w:szCs w:val="44"/>
        </w:rPr>
        <w:t>衢州学院纪委委员候选人第三轮推荐情况汇总表</w:t>
      </w:r>
    </w:p>
    <w:p>
      <w:pPr>
        <w:rPr>
          <w:rFonts w:ascii="仿宋_GB2312" w:eastAsia="仿宋_GB2312"/>
          <w:sz w:val="24"/>
        </w:rPr>
      </w:pPr>
    </w:p>
    <w:tbl>
      <w:tblPr>
        <w:tblStyle w:val="5"/>
        <w:tblW w:w="90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268"/>
        <w:gridCol w:w="2552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代表团名称（二级党组织代章）：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召集人签名： </w:t>
            </w:r>
            <w:r>
              <w:rPr>
                <w:rFonts w:ascii="宋体" w:hAnsi="宋体"/>
                <w:sz w:val="28"/>
                <w:szCs w:val="28"/>
              </w:rPr>
              <w:t xml:space="preserve">                                  2020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年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月  </w:t>
            </w: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应到代表数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1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实到代表数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1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发出推荐票数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1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收回推荐票数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1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有效票数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1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废票数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61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一、“二下”人选推荐情况统计（以姓氏笔画为序）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正字计票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推荐数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毛维国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opLinePunct/>
              <w:spacing w:line="560" w:lineRule="exact"/>
              <w:ind w:firstLine="480" w:firstLineChars="200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方爱宁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冯军民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刘 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旭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许玲俊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严春妹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李 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岚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吴国泉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9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张慧霞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opLinePunct/>
              <w:spacing w:line="560" w:lineRule="exact"/>
              <w:ind w:firstLine="480" w:firstLineChars="200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z w:val="32"/>
                <w:szCs w:val="32"/>
              </w:rPr>
              <w:t>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陈烈荣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林红霞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林定远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郑 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艳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z w:val="32"/>
                <w:szCs w:val="32"/>
              </w:rPr>
              <w:t>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赵建华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  <w:r>
              <w:rPr>
                <w:rFonts w:ascii="仿宋" w:hAnsi="仿宋" w:eastAsia="仿宋"/>
                <w:sz w:val="32"/>
                <w:szCs w:val="32"/>
              </w:rPr>
              <w:t>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姚美才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beforeLines="50"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二、另推人选推荐情况统计（以姓氏笔画为序）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正字计票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推荐数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before="120" w:beforeLines="50" w:line="340" w:lineRule="exact"/>
        <w:rPr>
          <w:rFonts w:hint="eastAsia" w:ascii="宋体" w:hAnsi="宋体"/>
          <w:sz w:val="28"/>
          <w:szCs w:val="28"/>
        </w:rPr>
      </w:pPr>
    </w:p>
    <w:p>
      <w:pPr>
        <w:spacing w:before="120" w:beforeLines="50" w:line="3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备注：</w:t>
      </w:r>
    </w:p>
    <w:p>
      <w:pPr>
        <w:spacing w:before="120" w:beforeLines="50" w:line="360" w:lineRule="exact"/>
        <w:ind w:firstLine="140" w:firstLineChars="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1.按姓氏笔画由少到多的顺序排列。</w:t>
      </w:r>
    </w:p>
    <w:p>
      <w:pPr>
        <w:snapToGrid w:val="0"/>
        <w:spacing w:before="120" w:beforeLines="50" w:line="360" w:lineRule="exact"/>
        <w:ind w:firstLine="140" w:firstLineChars="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2.仅对代表的推荐票数做汇总统计，不作删减。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3651C8F-FA58-4F30-83E2-5002630997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3CDA147-A706-4FAA-9682-347E40CD570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E71EDA87-73E4-45F9-8816-B0E86CE1C4E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778A81B7-3AAB-4377-9E97-4483B198081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B2A9D0A-011A-41F4-8D80-D0F4F1777405}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6" w:fontKey="{C1FA05CC-9E24-4EC3-9637-7A73F26505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-466725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6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eF12R9UAAAAIAQAADwAAAAAAAAABACAAAAAiAAAAZHJzL2Rvd25y&#10;ZXYueG1sUEsBAhQAFAAAAAgAh07iQOSi/s/IAQAAmQMAAA4AAAAAAAAAAQAgAAAAJA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9525</wp:posOffset>
              </wp:positionV>
              <wp:extent cx="116205" cy="2787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75pt;height:21.95pt;width:9.15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3n/sz0gAAAAQBAAAPAAAAAAAAAAEAIAAAACIAAABkcnMvZG93&#10;bnJldi54bWxQSwECFAAUAAAACACHTuJAFKKiSc0BAACXAwAADgAAAAAAAAABACAAAAAhAQAAZHJz&#10;L2Uyb0RvYy54bWxQSwUGAAAAAAYABgBZAQAAYA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B7BF9"/>
    <w:rsid w:val="27EB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20" w:lineRule="exact"/>
      <w:ind w:firstLine="570"/>
    </w:pPr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2020-12-02T05:53:00Z</dcterms:created>
  <dc:creator>im 刘</dc:creator>
  <cp:lastModifiedBy>im 刘</cp:lastModifiedBy>
  <dcterms:modified xsi:type="dcterms:W3CDTF">2020-12-02T05:54:18Z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