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附件3</w:t>
      </w:r>
    </w:p>
    <w:p>
      <w:pPr>
        <w:tabs>
          <w:tab w:val="left" w:pos="1995"/>
        </w:tabs>
        <w:spacing w:after="468" w:afterLines="150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衢州学院中层副职岗位组织推荐表</w:t>
      </w:r>
    </w:p>
    <w:p>
      <w:pPr>
        <w:tabs>
          <w:tab w:val="left" w:pos="1995"/>
        </w:tabs>
        <w:spacing w:after="468" w:afterLines="150" w:line="360" w:lineRule="exact"/>
        <w:rPr>
          <w:rFonts w:ascii="仿宋_GB2312" w:eastAsia="仿宋_GB2312"/>
          <w:sz w:val="32"/>
          <w:szCs w:val="32"/>
          <w:u w:val="single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二级</w:t>
      </w:r>
      <w:r>
        <w:rPr>
          <w:rFonts w:hint="eastAsia" w:ascii="仿宋_GB2312" w:eastAsia="仿宋_GB2312"/>
          <w:sz w:val="32"/>
          <w:szCs w:val="32"/>
        </w:rPr>
        <w:t>党组织名称（盖章）</w:t>
      </w:r>
      <w:r>
        <w:rPr>
          <w:rFonts w:hint="eastAsia" w:ascii="仿宋_GB2312" w:eastAsia="仿宋_GB2312"/>
          <w:sz w:val="32"/>
          <w:szCs w:val="32"/>
          <w:u w:val="none"/>
        </w:rPr>
        <w:t>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</w:t>
      </w:r>
    </w:p>
    <w:tbl>
      <w:tblPr>
        <w:tblStyle w:val="9"/>
        <w:tblW w:w="899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3"/>
        <w:gridCol w:w="1529"/>
        <w:gridCol w:w="1726"/>
        <w:gridCol w:w="2138"/>
        <w:gridCol w:w="26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9" w:hRule="atLeast"/>
          <w:jc w:val="center"/>
        </w:trPr>
        <w:tc>
          <w:tcPr>
            <w:tcW w:w="983" w:type="dxa"/>
            <w:vAlign w:val="center"/>
          </w:tcPr>
          <w:p>
            <w:pPr>
              <w:tabs>
                <w:tab w:val="left" w:pos="1995"/>
              </w:tabs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32"/>
                <w:szCs w:val="32"/>
              </w:rPr>
              <w:t>排序</w:t>
            </w:r>
          </w:p>
        </w:tc>
        <w:tc>
          <w:tcPr>
            <w:tcW w:w="1529" w:type="dxa"/>
            <w:vAlign w:val="center"/>
          </w:tcPr>
          <w:p>
            <w:pPr>
              <w:tabs>
                <w:tab w:val="left" w:pos="1995"/>
              </w:tabs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32"/>
                <w:szCs w:val="32"/>
              </w:rPr>
              <w:t>姓名</w:t>
            </w:r>
          </w:p>
        </w:tc>
        <w:tc>
          <w:tcPr>
            <w:tcW w:w="1726" w:type="dxa"/>
            <w:vAlign w:val="center"/>
          </w:tcPr>
          <w:p>
            <w:pPr>
              <w:tabs>
                <w:tab w:val="left" w:pos="1995"/>
              </w:tabs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32"/>
                <w:szCs w:val="32"/>
              </w:rPr>
              <w:t>职称</w:t>
            </w:r>
          </w:p>
          <w:p>
            <w:pPr>
              <w:tabs>
                <w:tab w:val="left" w:pos="1995"/>
              </w:tabs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32"/>
                <w:szCs w:val="32"/>
              </w:rPr>
              <w:t>/学历</w:t>
            </w:r>
          </w:p>
        </w:tc>
        <w:tc>
          <w:tcPr>
            <w:tcW w:w="2138" w:type="dxa"/>
            <w:vAlign w:val="center"/>
          </w:tcPr>
          <w:p>
            <w:pPr>
              <w:tabs>
                <w:tab w:val="left" w:pos="1995"/>
              </w:tabs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32"/>
                <w:szCs w:val="32"/>
              </w:rPr>
              <w:t>现任职务</w:t>
            </w:r>
          </w:p>
        </w:tc>
        <w:tc>
          <w:tcPr>
            <w:tcW w:w="2622" w:type="dxa"/>
            <w:vAlign w:val="center"/>
          </w:tcPr>
          <w:p>
            <w:pPr>
              <w:tabs>
                <w:tab w:val="left" w:pos="1995"/>
              </w:tabs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32"/>
                <w:szCs w:val="32"/>
              </w:rPr>
              <w:t>推荐理由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  <w:jc w:val="center"/>
        </w:trPr>
        <w:tc>
          <w:tcPr>
            <w:tcW w:w="983" w:type="dxa"/>
            <w:vAlign w:val="center"/>
          </w:tcPr>
          <w:p>
            <w:pPr>
              <w:tabs>
                <w:tab w:val="left" w:pos="1995"/>
              </w:tabs>
              <w:jc w:val="center"/>
              <w:rPr>
                <w:rFonts w:hint="eastAsia" w:ascii="仿宋_GB2312" w:hAnsi="仿宋_GB2312" w:eastAsia="仿宋_GB2312" w:cs="仿宋_GB2312"/>
                <w:b/>
                <w:sz w:val="32"/>
                <w:szCs w:val="32"/>
              </w:rPr>
            </w:pPr>
          </w:p>
        </w:tc>
        <w:tc>
          <w:tcPr>
            <w:tcW w:w="1529" w:type="dxa"/>
            <w:vAlign w:val="center"/>
          </w:tcPr>
          <w:p>
            <w:pPr>
              <w:tabs>
                <w:tab w:val="left" w:pos="1995"/>
              </w:tabs>
              <w:jc w:val="center"/>
              <w:rPr>
                <w:rFonts w:hint="eastAsia" w:ascii="仿宋_GB2312" w:hAnsi="仿宋_GB2312" w:eastAsia="仿宋_GB2312" w:cs="仿宋_GB2312"/>
                <w:b/>
                <w:sz w:val="32"/>
                <w:szCs w:val="32"/>
              </w:rPr>
            </w:pPr>
          </w:p>
        </w:tc>
        <w:tc>
          <w:tcPr>
            <w:tcW w:w="1726" w:type="dxa"/>
            <w:vAlign w:val="center"/>
          </w:tcPr>
          <w:p>
            <w:pPr>
              <w:tabs>
                <w:tab w:val="left" w:pos="1995"/>
              </w:tabs>
              <w:jc w:val="center"/>
              <w:rPr>
                <w:rFonts w:hint="eastAsia" w:ascii="仿宋_GB2312" w:hAnsi="仿宋_GB2312" w:eastAsia="仿宋_GB2312" w:cs="仿宋_GB2312"/>
                <w:b/>
                <w:sz w:val="32"/>
                <w:szCs w:val="32"/>
              </w:rPr>
            </w:pPr>
          </w:p>
        </w:tc>
        <w:tc>
          <w:tcPr>
            <w:tcW w:w="2138" w:type="dxa"/>
            <w:vAlign w:val="center"/>
          </w:tcPr>
          <w:p>
            <w:pPr>
              <w:tabs>
                <w:tab w:val="left" w:pos="1995"/>
              </w:tabs>
              <w:jc w:val="center"/>
              <w:rPr>
                <w:rFonts w:hint="eastAsia" w:ascii="仿宋_GB2312" w:hAnsi="仿宋_GB2312" w:eastAsia="仿宋_GB2312" w:cs="仿宋_GB2312"/>
                <w:b/>
                <w:sz w:val="32"/>
                <w:szCs w:val="32"/>
              </w:rPr>
            </w:pPr>
          </w:p>
        </w:tc>
        <w:tc>
          <w:tcPr>
            <w:tcW w:w="2622" w:type="dxa"/>
            <w:vAlign w:val="center"/>
          </w:tcPr>
          <w:p>
            <w:pPr>
              <w:tabs>
                <w:tab w:val="left" w:pos="1995"/>
              </w:tabs>
              <w:jc w:val="center"/>
              <w:rPr>
                <w:rFonts w:hint="eastAsia" w:ascii="仿宋_GB2312" w:hAnsi="仿宋_GB2312" w:eastAsia="仿宋_GB2312" w:cs="仿宋_GB2312"/>
                <w:b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  <w:jc w:val="center"/>
        </w:trPr>
        <w:tc>
          <w:tcPr>
            <w:tcW w:w="983" w:type="dxa"/>
            <w:vAlign w:val="center"/>
          </w:tcPr>
          <w:p>
            <w:pPr>
              <w:tabs>
                <w:tab w:val="left" w:pos="1995"/>
              </w:tabs>
              <w:jc w:val="center"/>
              <w:rPr>
                <w:rFonts w:hint="eastAsia" w:ascii="仿宋_GB2312" w:hAnsi="仿宋_GB2312" w:eastAsia="仿宋_GB2312" w:cs="仿宋_GB2312"/>
                <w:b/>
                <w:sz w:val="32"/>
                <w:szCs w:val="32"/>
              </w:rPr>
            </w:pPr>
          </w:p>
        </w:tc>
        <w:tc>
          <w:tcPr>
            <w:tcW w:w="1529" w:type="dxa"/>
            <w:vAlign w:val="center"/>
          </w:tcPr>
          <w:p>
            <w:pPr>
              <w:tabs>
                <w:tab w:val="left" w:pos="1995"/>
              </w:tabs>
              <w:jc w:val="center"/>
              <w:rPr>
                <w:rFonts w:hint="eastAsia" w:ascii="仿宋_GB2312" w:hAnsi="仿宋_GB2312" w:eastAsia="仿宋_GB2312" w:cs="仿宋_GB2312"/>
                <w:b/>
                <w:sz w:val="32"/>
                <w:szCs w:val="32"/>
              </w:rPr>
            </w:pPr>
          </w:p>
        </w:tc>
        <w:tc>
          <w:tcPr>
            <w:tcW w:w="1726" w:type="dxa"/>
            <w:vAlign w:val="center"/>
          </w:tcPr>
          <w:p>
            <w:pPr>
              <w:tabs>
                <w:tab w:val="left" w:pos="1995"/>
              </w:tabs>
              <w:jc w:val="center"/>
              <w:rPr>
                <w:rFonts w:hint="eastAsia" w:ascii="仿宋_GB2312" w:hAnsi="仿宋_GB2312" w:eastAsia="仿宋_GB2312" w:cs="仿宋_GB2312"/>
                <w:b/>
                <w:sz w:val="32"/>
                <w:szCs w:val="32"/>
              </w:rPr>
            </w:pPr>
          </w:p>
        </w:tc>
        <w:tc>
          <w:tcPr>
            <w:tcW w:w="2138" w:type="dxa"/>
            <w:vAlign w:val="center"/>
          </w:tcPr>
          <w:p>
            <w:pPr>
              <w:tabs>
                <w:tab w:val="left" w:pos="1995"/>
              </w:tabs>
              <w:jc w:val="center"/>
              <w:rPr>
                <w:rFonts w:hint="eastAsia" w:ascii="仿宋_GB2312" w:hAnsi="仿宋_GB2312" w:eastAsia="仿宋_GB2312" w:cs="仿宋_GB2312"/>
                <w:b/>
                <w:sz w:val="32"/>
                <w:szCs w:val="32"/>
              </w:rPr>
            </w:pPr>
          </w:p>
        </w:tc>
        <w:tc>
          <w:tcPr>
            <w:tcW w:w="2622" w:type="dxa"/>
            <w:vAlign w:val="center"/>
          </w:tcPr>
          <w:p>
            <w:pPr>
              <w:tabs>
                <w:tab w:val="left" w:pos="1995"/>
              </w:tabs>
              <w:jc w:val="center"/>
              <w:rPr>
                <w:rFonts w:hint="eastAsia" w:ascii="仿宋_GB2312" w:hAnsi="仿宋_GB2312" w:eastAsia="仿宋_GB2312" w:cs="仿宋_GB2312"/>
                <w:b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  <w:jc w:val="center"/>
        </w:trPr>
        <w:tc>
          <w:tcPr>
            <w:tcW w:w="983" w:type="dxa"/>
            <w:vAlign w:val="center"/>
          </w:tcPr>
          <w:p>
            <w:pPr>
              <w:tabs>
                <w:tab w:val="left" w:pos="1995"/>
              </w:tabs>
              <w:jc w:val="center"/>
              <w:rPr>
                <w:rFonts w:hint="eastAsia" w:ascii="仿宋_GB2312" w:hAnsi="仿宋_GB2312" w:eastAsia="仿宋_GB2312" w:cs="仿宋_GB2312"/>
                <w:b/>
                <w:sz w:val="32"/>
                <w:szCs w:val="32"/>
              </w:rPr>
            </w:pPr>
          </w:p>
        </w:tc>
        <w:tc>
          <w:tcPr>
            <w:tcW w:w="1529" w:type="dxa"/>
            <w:vAlign w:val="center"/>
          </w:tcPr>
          <w:p>
            <w:pPr>
              <w:tabs>
                <w:tab w:val="left" w:pos="1995"/>
              </w:tabs>
              <w:jc w:val="center"/>
              <w:rPr>
                <w:rFonts w:hint="eastAsia" w:ascii="仿宋_GB2312" w:hAnsi="仿宋_GB2312" w:eastAsia="仿宋_GB2312" w:cs="仿宋_GB2312"/>
                <w:b/>
                <w:sz w:val="32"/>
                <w:szCs w:val="32"/>
              </w:rPr>
            </w:pPr>
          </w:p>
        </w:tc>
        <w:tc>
          <w:tcPr>
            <w:tcW w:w="1726" w:type="dxa"/>
            <w:vAlign w:val="center"/>
          </w:tcPr>
          <w:p>
            <w:pPr>
              <w:tabs>
                <w:tab w:val="left" w:pos="1995"/>
              </w:tabs>
              <w:jc w:val="center"/>
              <w:rPr>
                <w:rFonts w:hint="eastAsia" w:ascii="仿宋_GB2312" w:hAnsi="仿宋_GB2312" w:eastAsia="仿宋_GB2312" w:cs="仿宋_GB2312"/>
                <w:b/>
                <w:sz w:val="32"/>
                <w:szCs w:val="32"/>
              </w:rPr>
            </w:pPr>
          </w:p>
        </w:tc>
        <w:tc>
          <w:tcPr>
            <w:tcW w:w="2138" w:type="dxa"/>
            <w:vAlign w:val="center"/>
          </w:tcPr>
          <w:p>
            <w:pPr>
              <w:tabs>
                <w:tab w:val="left" w:pos="1995"/>
              </w:tabs>
              <w:jc w:val="center"/>
              <w:rPr>
                <w:rFonts w:hint="eastAsia" w:ascii="仿宋_GB2312" w:hAnsi="仿宋_GB2312" w:eastAsia="仿宋_GB2312" w:cs="仿宋_GB2312"/>
                <w:b/>
                <w:sz w:val="32"/>
                <w:szCs w:val="32"/>
              </w:rPr>
            </w:pPr>
          </w:p>
        </w:tc>
        <w:tc>
          <w:tcPr>
            <w:tcW w:w="2622" w:type="dxa"/>
            <w:vAlign w:val="center"/>
          </w:tcPr>
          <w:p>
            <w:pPr>
              <w:tabs>
                <w:tab w:val="left" w:pos="1995"/>
              </w:tabs>
              <w:jc w:val="center"/>
              <w:rPr>
                <w:rFonts w:hint="eastAsia" w:ascii="仿宋_GB2312" w:hAnsi="仿宋_GB2312" w:eastAsia="仿宋_GB2312" w:cs="仿宋_GB2312"/>
                <w:b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  <w:jc w:val="center"/>
        </w:trPr>
        <w:tc>
          <w:tcPr>
            <w:tcW w:w="983" w:type="dxa"/>
            <w:vAlign w:val="center"/>
          </w:tcPr>
          <w:p>
            <w:pPr>
              <w:tabs>
                <w:tab w:val="left" w:pos="1995"/>
              </w:tabs>
              <w:jc w:val="center"/>
              <w:rPr>
                <w:rFonts w:hint="eastAsia" w:ascii="仿宋_GB2312" w:hAnsi="仿宋_GB2312" w:eastAsia="仿宋_GB2312" w:cs="仿宋_GB2312"/>
                <w:b/>
                <w:sz w:val="32"/>
                <w:szCs w:val="32"/>
              </w:rPr>
            </w:pPr>
          </w:p>
        </w:tc>
        <w:tc>
          <w:tcPr>
            <w:tcW w:w="1529" w:type="dxa"/>
            <w:vAlign w:val="center"/>
          </w:tcPr>
          <w:p>
            <w:pPr>
              <w:tabs>
                <w:tab w:val="left" w:pos="1995"/>
              </w:tabs>
              <w:jc w:val="center"/>
              <w:rPr>
                <w:rFonts w:hint="eastAsia" w:ascii="仿宋_GB2312" w:hAnsi="仿宋_GB2312" w:eastAsia="仿宋_GB2312" w:cs="仿宋_GB2312"/>
                <w:b/>
                <w:sz w:val="32"/>
                <w:szCs w:val="32"/>
              </w:rPr>
            </w:pPr>
          </w:p>
        </w:tc>
        <w:tc>
          <w:tcPr>
            <w:tcW w:w="1726" w:type="dxa"/>
            <w:vAlign w:val="center"/>
          </w:tcPr>
          <w:p>
            <w:pPr>
              <w:tabs>
                <w:tab w:val="left" w:pos="1995"/>
              </w:tabs>
              <w:jc w:val="center"/>
              <w:rPr>
                <w:rFonts w:hint="eastAsia" w:ascii="仿宋_GB2312" w:hAnsi="仿宋_GB2312" w:eastAsia="仿宋_GB2312" w:cs="仿宋_GB2312"/>
                <w:b/>
                <w:sz w:val="32"/>
                <w:szCs w:val="32"/>
              </w:rPr>
            </w:pPr>
          </w:p>
        </w:tc>
        <w:tc>
          <w:tcPr>
            <w:tcW w:w="2138" w:type="dxa"/>
            <w:vAlign w:val="center"/>
          </w:tcPr>
          <w:p>
            <w:pPr>
              <w:tabs>
                <w:tab w:val="left" w:pos="1995"/>
              </w:tabs>
              <w:jc w:val="center"/>
              <w:rPr>
                <w:rFonts w:hint="eastAsia" w:ascii="仿宋_GB2312" w:hAnsi="仿宋_GB2312" w:eastAsia="仿宋_GB2312" w:cs="仿宋_GB2312"/>
                <w:b/>
                <w:sz w:val="32"/>
                <w:szCs w:val="32"/>
              </w:rPr>
            </w:pPr>
          </w:p>
        </w:tc>
        <w:tc>
          <w:tcPr>
            <w:tcW w:w="2622" w:type="dxa"/>
            <w:vAlign w:val="center"/>
          </w:tcPr>
          <w:p>
            <w:pPr>
              <w:tabs>
                <w:tab w:val="left" w:pos="1995"/>
              </w:tabs>
              <w:jc w:val="center"/>
              <w:rPr>
                <w:rFonts w:hint="eastAsia" w:ascii="仿宋_GB2312" w:hAnsi="仿宋_GB2312" w:eastAsia="仿宋_GB2312" w:cs="仿宋_GB2312"/>
                <w:b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  <w:jc w:val="center"/>
        </w:trPr>
        <w:tc>
          <w:tcPr>
            <w:tcW w:w="983" w:type="dxa"/>
            <w:vAlign w:val="center"/>
          </w:tcPr>
          <w:p>
            <w:pPr>
              <w:tabs>
                <w:tab w:val="left" w:pos="1995"/>
              </w:tabs>
              <w:jc w:val="center"/>
              <w:rPr>
                <w:rFonts w:hint="eastAsia" w:ascii="仿宋_GB2312" w:hAnsi="仿宋_GB2312" w:eastAsia="仿宋_GB2312" w:cs="仿宋_GB2312"/>
                <w:b/>
                <w:sz w:val="32"/>
                <w:szCs w:val="32"/>
              </w:rPr>
            </w:pPr>
          </w:p>
        </w:tc>
        <w:tc>
          <w:tcPr>
            <w:tcW w:w="1529" w:type="dxa"/>
            <w:vAlign w:val="center"/>
          </w:tcPr>
          <w:p>
            <w:pPr>
              <w:tabs>
                <w:tab w:val="left" w:pos="1995"/>
              </w:tabs>
              <w:jc w:val="center"/>
              <w:rPr>
                <w:rFonts w:hint="eastAsia" w:ascii="仿宋_GB2312" w:hAnsi="仿宋_GB2312" w:eastAsia="仿宋_GB2312" w:cs="仿宋_GB2312"/>
                <w:b/>
                <w:sz w:val="32"/>
                <w:szCs w:val="32"/>
              </w:rPr>
            </w:pPr>
          </w:p>
        </w:tc>
        <w:tc>
          <w:tcPr>
            <w:tcW w:w="1726" w:type="dxa"/>
            <w:vAlign w:val="center"/>
          </w:tcPr>
          <w:p>
            <w:pPr>
              <w:tabs>
                <w:tab w:val="left" w:pos="1995"/>
              </w:tabs>
              <w:jc w:val="center"/>
              <w:rPr>
                <w:rFonts w:hint="eastAsia" w:ascii="仿宋_GB2312" w:hAnsi="仿宋_GB2312" w:eastAsia="仿宋_GB2312" w:cs="仿宋_GB2312"/>
                <w:b/>
                <w:sz w:val="32"/>
                <w:szCs w:val="32"/>
              </w:rPr>
            </w:pPr>
          </w:p>
        </w:tc>
        <w:tc>
          <w:tcPr>
            <w:tcW w:w="2138" w:type="dxa"/>
            <w:vAlign w:val="center"/>
          </w:tcPr>
          <w:p>
            <w:pPr>
              <w:tabs>
                <w:tab w:val="left" w:pos="1995"/>
              </w:tabs>
              <w:jc w:val="center"/>
              <w:rPr>
                <w:rFonts w:hint="eastAsia" w:ascii="仿宋_GB2312" w:hAnsi="仿宋_GB2312" w:eastAsia="仿宋_GB2312" w:cs="仿宋_GB2312"/>
                <w:b/>
                <w:sz w:val="32"/>
                <w:szCs w:val="32"/>
              </w:rPr>
            </w:pPr>
          </w:p>
        </w:tc>
        <w:tc>
          <w:tcPr>
            <w:tcW w:w="2622" w:type="dxa"/>
            <w:vAlign w:val="center"/>
          </w:tcPr>
          <w:p>
            <w:pPr>
              <w:tabs>
                <w:tab w:val="left" w:pos="1995"/>
              </w:tabs>
              <w:jc w:val="center"/>
              <w:rPr>
                <w:rFonts w:hint="eastAsia" w:ascii="仿宋_GB2312" w:hAnsi="仿宋_GB2312" w:eastAsia="仿宋_GB2312" w:cs="仿宋_GB2312"/>
                <w:b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  <w:jc w:val="center"/>
        </w:trPr>
        <w:tc>
          <w:tcPr>
            <w:tcW w:w="983" w:type="dxa"/>
            <w:vAlign w:val="center"/>
          </w:tcPr>
          <w:p>
            <w:pPr>
              <w:tabs>
                <w:tab w:val="left" w:pos="1995"/>
              </w:tabs>
              <w:jc w:val="center"/>
              <w:rPr>
                <w:rFonts w:hint="eastAsia" w:ascii="仿宋_GB2312" w:hAnsi="仿宋_GB2312" w:eastAsia="仿宋_GB2312" w:cs="仿宋_GB2312"/>
                <w:b/>
                <w:sz w:val="32"/>
                <w:szCs w:val="32"/>
              </w:rPr>
            </w:pPr>
          </w:p>
        </w:tc>
        <w:tc>
          <w:tcPr>
            <w:tcW w:w="1529" w:type="dxa"/>
            <w:vAlign w:val="center"/>
          </w:tcPr>
          <w:p>
            <w:pPr>
              <w:tabs>
                <w:tab w:val="left" w:pos="1995"/>
              </w:tabs>
              <w:jc w:val="center"/>
              <w:rPr>
                <w:rFonts w:hint="eastAsia" w:ascii="仿宋_GB2312" w:hAnsi="仿宋_GB2312" w:eastAsia="仿宋_GB2312" w:cs="仿宋_GB2312"/>
                <w:b/>
                <w:sz w:val="32"/>
                <w:szCs w:val="32"/>
              </w:rPr>
            </w:pPr>
          </w:p>
        </w:tc>
        <w:tc>
          <w:tcPr>
            <w:tcW w:w="1726" w:type="dxa"/>
            <w:vAlign w:val="center"/>
          </w:tcPr>
          <w:p>
            <w:pPr>
              <w:tabs>
                <w:tab w:val="left" w:pos="1995"/>
              </w:tabs>
              <w:jc w:val="center"/>
              <w:rPr>
                <w:rFonts w:hint="eastAsia" w:ascii="仿宋_GB2312" w:hAnsi="仿宋_GB2312" w:eastAsia="仿宋_GB2312" w:cs="仿宋_GB2312"/>
                <w:b/>
                <w:sz w:val="32"/>
                <w:szCs w:val="32"/>
              </w:rPr>
            </w:pPr>
          </w:p>
        </w:tc>
        <w:tc>
          <w:tcPr>
            <w:tcW w:w="2138" w:type="dxa"/>
            <w:vAlign w:val="center"/>
          </w:tcPr>
          <w:p>
            <w:pPr>
              <w:tabs>
                <w:tab w:val="left" w:pos="1995"/>
              </w:tabs>
              <w:jc w:val="center"/>
              <w:rPr>
                <w:rFonts w:hint="eastAsia" w:ascii="仿宋_GB2312" w:hAnsi="仿宋_GB2312" w:eastAsia="仿宋_GB2312" w:cs="仿宋_GB2312"/>
                <w:b/>
                <w:sz w:val="32"/>
                <w:szCs w:val="32"/>
              </w:rPr>
            </w:pPr>
          </w:p>
        </w:tc>
        <w:tc>
          <w:tcPr>
            <w:tcW w:w="2622" w:type="dxa"/>
            <w:vAlign w:val="center"/>
          </w:tcPr>
          <w:p>
            <w:pPr>
              <w:tabs>
                <w:tab w:val="left" w:pos="1995"/>
              </w:tabs>
              <w:jc w:val="center"/>
              <w:rPr>
                <w:rFonts w:hint="eastAsia" w:ascii="仿宋_GB2312" w:hAnsi="仿宋_GB2312" w:eastAsia="仿宋_GB2312" w:cs="仿宋_GB2312"/>
                <w:b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  <w:jc w:val="center"/>
        </w:trPr>
        <w:tc>
          <w:tcPr>
            <w:tcW w:w="983" w:type="dxa"/>
            <w:vAlign w:val="center"/>
          </w:tcPr>
          <w:p>
            <w:pPr>
              <w:tabs>
                <w:tab w:val="left" w:pos="1995"/>
              </w:tabs>
              <w:jc w:val="center"/>
              <w:rPr>
                <w:rFonts w:hint="eastAsia" w:ascii="仿宋_GB2312" w:hAnsi="仿宋_GB2312" w:eastAsia="仿宋_GB2312" w:cs="仿宋_GB2312"/>
                <w:b/>
                <w:sz w:val="32"/>
                <w:szCs w:val="32"/>
              </w:rPr>
            </w:pPr>
          </w:p>
        </w:tc>
        <w:tc>
          <w:tcPr>
            <w:tcW w:w="1529" w:type="dxa"/>
            <w:vAlign w:val="center"/>
          </w:tcPr>
          <w:p>
            <w:pPr>
              <w:tabs>
                <w:tab w:val="left" w:pos="1995"/>
              </w:tabs>
              <w:jc w:val="center"/>
              <w:rPr>
                <w:rFonts w:hint="eastAsia" w:ascii="仿宋_GB2312" w:hAnsi="仿宋_GB2312" w:eastAsia="仿宋_GB2312" w:cs="仿宋_GB2312"/>
                <w:b/>
                <w:sz w:val="32"/>
                <w:szCs w:val="32"/>
              </w:rPr>
            </w:pPr>
          </w:p>
        </w:tc>
        <w:tc>
          <w:tcPr>
            <w:tcW w:w="1726" w:type="dxa"/>
            <w:vAlign w:val="center"/>
          </w:tcPr>
          <w:p>
            <w:pPr>
              <w:tabs>
                <w:tab w:val="left" w:pos="1995"/>
              </w:tabs>
              <w:jc w:val="center"/>
              <w:rPr>
                <w:rFonts w:hint="eastAsia" w:ascii="仿宋_GB2312" w:hAnsi="仿宋_GB2312" w:eastAsia="仿宋_GB2312" w:cs="仿宋_GB2312"/>
                <w:b/>
                <w:sz w:val="32"/>
                <w:szCs w:val="32"/>
              </w:rPr>
            </w:pPr>
          </w:p>
        </w:tc>
        <w:tc>
          <w:tcPr>
            <w:tcW w:w="2138" w:type="dxa"/>
            <w:vAlign w:val="center"/>
          </w:tcPr>
          <w:p>
            <w:pPr>
              <w:tabs>
                <w:tab w:val="left" w:pos="1995"/>
              </w:tabs>
              <w:jc w:val="center"/>
              <w:rPr>
                <w:rFonts w:hint="eastAsia" w:ascii="仿宋_GB2312" w:hAnsi="仿宋_GB2312" w:eastAsia="仿宋_GB2312" w:cs="仿宋_GB2312"/>
                <w:b/>
                <w:sz w:val="32"/>
                <w:szCs w:val="32"/>
              </w:rPr>
            </w:pPr>
          </w:p>
        </w:tc>
        <w:tc>
          <w:tcPr>
            <w:tcW w:w="2622" w:type="dxa"/>
            <w:vAlign w:val="center"/>
          </w:tcPr>
          <w:p>
            <w:pPr>
              <w:tabs>
                <w:tab w:val="left" w:pos="1995"/>
              </w:tabs>
              <w:jc w:val="center"/>
              <w:rPr>
                <w:rFonts w:hint="eastAsia" w:ascii="仿宋_GB2312" w:hAnsi="仿宋_GB2312" w:eastAsia="仿宋_GB2312" w:cs="仿宋_GB2312"/>
                <w:b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2" w:hRule="atLeast"/>
          <w:jc w:val="center"/>
        </w:trPr>
        <w:tc>
          <w:tcPr>
            <w:tcW w:w="983" w:type="dxa"/>
            <w:tcBorders>
              <w:right w:val="nil"/>
            </w:tcBorders>
            <w:vAlign w:val="center"/>
          </w:tcPr>
          <w:p>
            <w:pPr>
              <w:tabs>
                <w:tab w:val="left" w:pos="1995"/>
              </w:tabs>
              <w:spacing w:after="468" w:afterLines="15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所属二级党组织意见</w:t>
            </w:r>
          </w:p>
        </w:tc>
        <w:tc>
          <w:tcPr>
            <w:tcW w:w="8015" w:type="dxa"/>
            <w:gridSpan w:val="4"/>
            <w:vAlign w:val="center"/>
          </w:tcPr>
          <w:p>
            <w:pPr>
              <w:tabs>
                <w:tab w:val="left" w:pos="1995"/>
              </w:tabs>
              <w:spacing w:after="468" w:afterLines="150"/>
              <w:ind w:firstLine="640" w:firstLineChars="200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经党委（党总支）集体讨论，同意拟推荐以上人员为学校中层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副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职人选。</w:t>
            </w:r>
          </w:p>
          <w:p>
            <w:pPr>
              <w:ind w:firstLine="1600" w:firstLineChars="500"/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二级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党组织负责人（签字）：</w:t>
            </w:r>
          </w:p>
        </w:tc>
      </w:tr>
    </w:tbl>
    <w:p>
      <w:pPr>
        <w:spacing w:after="468" w:line="480" w:lineRule="exact"/>
        <w:rPr>
          <w:rFonts w:ascii="仿宋_GB2312" w:hAnsi="Times New Roman" w:eastAsia="仿宋_GB2312" w:cs="Times New Roman"/>
          <w:sz w:val="24"/>
          <w:szCs w:val="24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??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NiZTg4ZWU3ODlhNTk5ZWFhNTc4ODZmMWM3MDU1N2QifQ=="/>
  </w:docVars>
  <w:rsids>
    <w:rsidRoot w:val="00172A27"/>
    <w:rsid w:val="0000584E"/>
    <w:rsid w:val="00093A27"/>
    <w:rsid w:val="000A6F5E"/>
    <w:rsid w:val="00153D96"/>
    <w:rsid w:val="001C2311"/>
    <w:rsid w:val="001C4A6E"/>
    <w:rsid w:val="00256966"/>
    <w:rsid w:val="00296C10"/>
    <w:rsid w:val="002E074D"/>
    <w:rsid w:val="003E34A7"/>
    <w:rsid w:val="003E5610"/>
    <w:rsid w:val="00422651"/>
    <w:rsid w:val="00431B13"/>
    <w:rsid w:val="004735E6"/>
    <w:rsid w:val="004D587A"/>
    <w:rsid w:val="0051560E"/>
    <w:rsid w:val="0057312D"/>
    <w:rsid w:val="005E43AA"/>
    <w:rsid w:val="00660931"/>
    <w:rsid w:val="006B54D0"/>
    <w:rsid w:val="006B7E65"/>
    <w:rsid w:val="006D3B6F"/>
    <w:rsid w:val="006D4A63"/>
    <w:rsid w:val="00744059"/>
    <w:rsid w:val="00752A09"/>
    <w:rsid w:val="008215DB"/>
    <w:rsid w:val="0088568D"/>
    <w:rsid w:val="00891F95"/>
    <w:rsid w:val="008F5DE4"/>
    <w:rsid w:val="009071AB"/>
    <w:rsid w:val="00967C65"/>
    <w:rsid w:val="009D0478"/>
    <w:rsid w:val="009D666A"/>
    <w:rsid w:val="009F3CB4"/>
    <w:rsid w:val="00A65B8E"/>
    <w:rsid w:val="00A7207B"/>
    <w:rsid w:val="00AB55EF"/>
    <w:rsid w:val="00AF1A2E"/>
    <w:rsid w:val="00AF564C"/>
    <w:rsid w:val="00B2478C"/>
    <w:rsid w:val="00B54842"/>
    <w:rsid w:val="00B9399F"/>
    <w:rsid w:val="00B969BA"/>
    <w:rsid w:val="00BB52F7"/>
    <w:rsid w:val="00BF6DAA"/>
    <w:rsid w:val="00C36114"/>
    <w:rsid w:val="00C5092B"/>
    <w:rsid w:val="00C77695"/>
    <w:rsid w:val="00CF11B3"/>
    <w:rsid w:val="00D37127"/>
    <w:rsid w:val="00D91DDF"/>
    <w:rsid w:val="00E07889"/>
    <w:rsid w:val="00E2244B"/>
    <w:rsid w:val="00E24CF9"/>
    <w:rsid w:val="00E57EBE"/>
    <w:rsid w:val="00E617E7"/>
    <w:rsid w:val="00F03FEA"/>
    <w:rsid w:val="00F7285C"/>
    <w:rsid w:val="081E7CBF"/>
    <w:rsid w:val="0C317BE8"/>
    <w:rsid w:val="17A032FB"/>
    <w:rsid w:val="1B1F0B8D"/>
    <w:rsid w:val="1B677892"/>
    <w:rsid w:val="1E212584"/>
    <w:rsid w:val="23DD39CC"/>
    <w:rsid w:val="296744F6"/>
    <w:rsid w:val="2C7A7588"/>
    <w:rsid w:val="3E9C3F6D"/>
    <w:rsid w:val="45443A9E"/>
    <w:rsid w:val="474F1F48"/>
    <w:rsid w:val="4F0820A7"/>
    <w:rsid w:val="5D9F6593"/>
    <w:rsid w:val="60786190"/>
    <w:rsid w:val="63D423DB"/>
    <w:rsid w:val="6AF66803"/>
    <w:rsid w:val="6BCE2332"/>
    <w:rsid w:val="73EF7900"/>
    <w:rsid w:val="73FD26B1"/>
    <w:rsid w:val="7B6C5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autoRedefine/>
    <w:unhideWhenUsed/>
    <w:qFormat/>
    <w:uiPriority w:val="9"/>
    <w:pPr>
      <w:spacing w:beforeLines="0" w:beforeAutospacing="1" w:afterLines="0" w:afterAutospacing="1"/>
      <w:jc w:val="left"/>
      <w:outlineLvl w:val="0"/>
    </w:pPr>
    <w:rPr>
      <w:rFonts w:hint="default" w:ascii="宋体" w:hAnsi="宋体" w:eastAsia="宋体" w:cs="Times New Roman"/>
      <w:b/>
      <w:kern w:val="44"/>
      <w:sz w:val="48"/>
      <w:szCs w:val="48"/>
    </w:rPr>
  </w:style>
  <w:style w:type="character" w:default="1" w:styleId="10">
    <w:name w:val="Default Paragraph Font"/>
    <w:autoRedefine/>
    <w:semiHidden/>
    <w:unhideWhenUsed/>
    <w:qFormat/>
    <w:uiPriority w:val="1"/>
  </w:style>
  <w:style w:type="table" w:default="1" w:styleId="8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autoRedefine/>
    <w:qFormat/>
    <w:uiPriority w:val="0"/>
    <w:pPr>
      <w:spacing w:line="520" w:lineRule="exact"/>
      <w:ind w:firstLine="570"/>
    </w:pPr>
    <w:rPr>
      <w:rFonts w:eastAsia="仿宋_GB2312"/>
      <w:sz w:val="32"/>
    </w:rPr>
  </w:style>
  <w:style w:type="paragraph" w:styleId="4">
    <w:name w:val="Date"/>
    <w:basedOn w:val="1"/>
    <w:next w:val="1"/>
    <w:link w:val="16"/>
    <w:autoRedefine/>
    <w:semiHidden/>
    <w:unhideWhenUsed/>
    <w:qFormat/>
    <w:uiPriority w:val="99"/>
    <w:pPr>
      <w:ind w:left="100" w:leftChars="2500"/>
    </w:pPr>
  </w:style>
  <w:style w:type="paragraph" w:styleId="5">
    <w:name w:val="Balloon Text"/>
    <w:basedOn w:val="1"/>
    <w:link w:val="17"/>
    <w:autoRedefine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5"/>
    <w:autoRedefine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7">
    <w:name w:val="header"/>
    <w:basedOn w:val="1"/>
    <w:link w:val="14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9">
    <w:name w:val="Table Grid"/>
    <w:basedOn w:val="8"/>
    <w:autoRedefine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page number"/>
    <w:basedOn w:val="10"/>
    <w:autoRedefine/>
    <w:unhideWhenUsed/>
    <w:qFormat/>
    <w:uiPriority w:val="0"/>
    <w:rPr>
      <w:rFonts w:hint="default"/>
      <w:sz w:val="24"/>
      <w:szCs w:val="24"/>
    </w:rPr>
  </w:style>
  <w:style w:type="character" w:styleId="12">
    <w:name w:val="Emphasis"/>
    <w:basedOn w:val="10"/>
    <w:autoRedefine/>
    <w:qFormat/>
    <w:uiPriority w:val="0"/>
    <w:rPr>
      <w:i/>
    </w:rPr>
  </w:style>
  <w:style w:type="character" w:styleId="13">
    <w:name w:val="Hyperlink"/>
    <w:basedOn w:val="10"/>
    <w:autoRedefine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4">
    <w:name w:val="页眉 Char"/>
    <w:basedOn w:val="10"/>
    <w:link w:val="7"/>
    <w:autoRedefine/>
    <w:qFormat/>
    <w:uiPriority w:val="99"/>
    <w:rPr>
      <w:sz w:val="18"/>
      <w:szCs w:val="18"/>
    </w:rPr>
  </w:style>
  <w:style w:type="character" w:customStyle="1" w:styleId="15">
    <w:name w:val="页脚 Char"/>
    <w:basedOn w:val="10"/>
    <w:link w:val="6"/>
    <w:autoRedefine/>
    <w:qFormat/>
    <w:uiPriority w:val="99"/>
    <w:rPr>
      <w:sz w:val="18"/>
      <w:szCs w:val="18"/>
    </w:rPr>
  </w:style>
  <w:style w:type="character" w:customStyle="1" w:styleId="16">
    <w:name w:val="日期 Char"/>
    <w:basedOn w:val="10"/>
    <w:link w:val="4"/>
    <w:autoRedefine/>
    <w:semiHidden/>
    <w:qFormat/>
    <w:uiPriority w:val="99"/>
  </w:style>
  <w:style w:type="character" w:customStyle="1" w:styleId="17">
    <w:name w:val="批注框文本 Char"/>
    <w:basedOn w:val="10"/>
    <w:link w:val="5"/>
    <w:autoRedefine/>
    <w:semiHidden/>
    <w:qFormat/>
    <w:uiPriority w:val="99"/>
    <w:rPr>
      <w:sz w:val="18"/>
      <w:szCs w:val="18"/>
    </w:rPr>
  </w:style>
  <w:style w:type="paragraph" w:styleId="18">
    <w:name w:val="List Paragraph"/>
    <w:basedOn w:val="1"/>
    <w:autoRedefine/>
    <w:qFormat/>
    <w:uiPriority w:val="34"/>
    <w:pPr>
      <w:ind w:firstLine="420" w:firstLineChars="200"/>
    </w:pPr>
  </w:style>
  <w:style w:type="paragraph" w:customStyle="1" w:styleId="19">
    <w:name w:val="样式2"/>
    <w:basedOn w:val="1"/>
    <w:autoRedefine/>
    <w:unhideWhenUsed/>
    <w:qFormat/>
    <w:uiPriority w:val="0"/>
    <w:pPr>
      <w:spacing w:beforeLines="0" w:afterLines="0" w:line="550" w:lineRule="exact"/>
    </w:pPr>
    <w:rPr>
      <w:rFonts w:hint="eastAsia" w:ascii="仿宋_GB2312" w:hAnsi="Times New Roman" w:eastAsia="仿宋_GB2312"/>
      <w:sz w:val="30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5</Pages>
  <Words>272</Words>
  <Characters>1553</Characters>
  <Lines>12</Lines>
  <Paragraphs>3</Paragraphs>
  <TotalTime>2</TotalTime>
  <ScaleCrop>false</ScaleCrop>
  <LinksUpToDate>false</LinksUpToDate>
  <CharactersWithSpaces>1822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2019-11-28T02:20:00Z</dcterms:created>
  <dc:creator>Administrator</dc:creator>
  <cp:lastModifiedBy>ZML</cp:lastModifiedBy>
  <cp:lastPrinted>2019-11-28T02:15:00Z</cp:lastPrinted>
  <dcterms:modified xsi:type="dcterms:W3CDTF">2024-04-15T02:05:17Z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E5AF2A3A051E4D64A2B99B3424C2471F_12</vt:lpwstr>
  </property>
</Properties>
</file>