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1BBE" w14:textId="77777777" w:rsidR="00B30AAA" w:rsidRDefault="00B30AAA" w:rsidP="00B30AAA">
      <w:pPr>
        <w:pStyle w:val="a7"/>
        <w:spacing w:before="0" w:beforeAutospacing="0" w:after="0" w:afterAutospacing="0" w:line="555" w:lineRule="atLeast"/>
        <w:ind w:firstLineChars="0" w:firstLine="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14:paraId="4D8A2ADA" w14:textId="77777777" w:rsidR="00B30AAA" w:rsidRDefault="00B30AAA" w:rsidP="00B30AAA">
      <w:pPr>
        <w:pStyle w:val="a7"/>
        <w:spacing w:before="0" w:beforeAutospacing="0" w:after="0" w:afterAutospacing="0" w:line="555" w:lineRule="atLeast"/>
        <w:ind w:firstLineChars="0" w:firstLine="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p w14:paraId="489ADD70" w14:textId="77777777" w:rsidR="00B30AAA" w:rsidRDefault="00B30AAA" w:rsidP="00B30AAA">
      <w:pPr>
        <w:spacing w:line="555" w:lineRule="atLeast"/>
        <w:ind w:firstLineChars="0" w:firstLine="0"/>
        <w:jc w:val="center"/>
        <w:rPr>
          <w:rFonts w:ascii="Times New Roman" w:eastAsia="方正小标宋简体" w:hAnsi="Times New Roman"/>
          <w:kern w:val="0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/>
          <w:kern w:val="0"/>
          <w:sz w:val="40"/>
          <w:szCs w:val="40"/>
          <w:shd w:val="clear" w:color="auto" w:fill="FFFFFF"/>
        </w:rPr>
        <w:t>2024</w:t>
      </w:r>
      <w:r>
        <w:rPr>
          <w:rFonts w:ascii="Times New Roman" w:eastAsia="方正小标宋简体" w:hAnsi="Times New Roman"/>
          <w:kern w:val="0"/>
          <w:sz w:val="40"/>
          <w:szCs w:val="40"/>
          <w:shd w:val="clear" w:color="auto" w:fill="FFFFFF"/>
        </w:rPr>
        <w:t>年度党建研究课题申报指南</w:t>
      </w:r>
    </w:p>
    <w:p w14:paraId="782DEF45" w14:textId="77777777" w:rsidR="00B30AAA" w:rsidRDefault="00B30AAA" w:rsidP="00B30AAA">
      <w:pPr>
        <w:spacing w:line="555" w:lineRule="atLeast"/>
        <w:ind w:firstLineChars="0" w:firstLine="0"/>
        <w:jc w:val="center"/>
        <w:rPr>
          <w:rFonts w:ascii="Times New Roman" w:eastAsia="方正小标宋简体" w:hAnsi="Times New Roman"/>
          <w:kern w:val="0"/>
          <w:sz w:val="40"/>
          <w:szCs w:val="40"/>
          <w:shd w:val="clear" w:color="auto" w:fill="FFFFFF"/>
        </w:rPr>
      </w:pPr>
    </w:p>
    <w:p w14:paraId="15412540" w14:textId="77777777" w:rsidR="00B30AAA" w:rsidRDefault="00B30AAA" w:rsidP="00B30AAA">
      <w:pPr>
        <w:ind w:firstLineChars="0" w:firstLine="0"/>
      </w:pPr>
      <w:r>
        <w:rPr>
          <w:rFonts w:hint="eastAsia"/>
        </w:rPr>
        <w:t>（一）习近平新时代中国特色社会主义思想研究</w:t>
      </w:r>
    </w:p>
    <w:p w14:paraId="7F3ED366" w14:textId="77777777" w:rsidR="00B30AAA" w:rsidRDefault="00B30AAA" w:rsidP="00B30AAA">
      <w:pPr>
        <w:ind w:firstLineChars="0" w:firstLine="0"/>
      </w:pPr>
      <w:r>
        <w:rPr>
          <w:rFonts w:hint="eastAsia"/>
        </w:rPr>
        <w:t>1.</w:t>
      </w:r>
      <w:r>
        <w:t>习近平总书记关于高校党建重要论述研究</w:t>
      </w:r>
    </w:p>
    <w:p w14:paraId="2840F761" w14:textId="77777777" w:rsidR="00B30AAA" w:rsidRDefault="00B30AAA" w:rsidP="00B30AAA">
      <w:pPr>
        <w:ind w:firstLineChars="0" w:firstLine="0"/>
      </w:pPr>
      <w:r>
        <w:rPr>
          <w:rFonts w:hint="eastAsia"/>
        </w:rPr>
        <w:t>2.</w:t>
      </w:r>
      <w:r>
        <w:t>推动习近平新时代中国特色社会主义思想入脑入</w:t>
      </w:r>
      <w:proofErr w:type="gramStart"/>
      <w:r>
        <w:t>心方法</w:t>
      </w:r>
      <w:proofErr w:type="gramEnd"/>
      <w:r>
        <w:t>研究</w:t>
      </w:r>
    </w:p>
    <w:p w14:paraId="5F5EF983" w14:textId="77777777" w:rsidR="00B30AAA" w:rsidRDefault="00B30AAA" w:rsidP="00B30AAA">
      <w:pPr>
        <w:ind w:firstLineChars="0" w:firstLine="0"/>
      </w:pPr>
      <w:r>
        <w:rPr>
          <w:rFonts w:hint="eastAsia"/>
        </w:rPr>
        <w:t>3.</w:t>
      </w:r>
      <w:r>
        <w:rPr>
          <w:rFonts w:hint="eastAsia"/>
        </w:rPr>
        <w:t>习近平新时代中国特色社会主义思想铸魂育人研究</w:t>
      </w:r>
    </w:p>
    <w:p w14:paraId="5996F60C" w14:textId="77777777" w:rsidR="00B30AAA" w:rsidRDefault="00B30AAA" w:rsidP="00B30AAA">
      <w:pPr>
        <w:ind w:firstLineChars="0" w:firstLine="0"/>
      </w:pPr>
      <w:r>
        <w:rPr>
          <w:rFonts w:hint="eastAsia"/>
        </w:rPr>
        <w:t>（二）高校党组织体系研究</w:t>
      </w:r>
    </w:p>
    <w:p w14:paraId="0F6A13F0" w14:textId="77777777" w:rsidR="00B30AAA" w:rsidRDefault="00B30AAA" w:rsidP="00B30AAA">
      <w:pPr>
        <w:ind w:firstLineChars="0" w:firstLine="0"/>
      </w:pPr>
      <w:r>
        <w:rPr>
          <w:rFonts w:hint="eastAsia"/>
        </w:rPr>
        <w:t>1.</w:t>
      </w:r>
      <w:r>
        <w:t>高校增强党组织政治功能和组织功能研究</w:t>
      </w:r>
    </w:p>
    <w:p w14:paraId="738B8F0A" w14:textId="77777777" w:rsidR="00B30AAA" w:rsidRDefault="00B30AAA" w:rsidP="00B30AAA">
      <w:pPr>
        <w:ind w:firstLineChars="0" w:firstLine="0"/>
      </w:pPr>
      <w:r>
        <w:rPr>
          <w:rFonts w:hint="eastAsia"/>
        </w:rPr>
        <w:t>2.</w:t>
      </w:r>
      <w:r>
        <w:t>高校深化</w:t>
      </w:r>
      <w:r>
        <w:rPr>
          <w:rFonts w:hint="eastAsia"/>
        </w:rPr>
        <w:t>“</w:t>
      </w:r>
      <w:r>
        <w:t>抓院促系、整校建强</w:t>
      </w:r>
      <w:r>
        <w:rPr>
          <w:rFonts w:hint="eastAsia"/>
        </w:rPr>
        <w:t>”</w:t>
      </w:r>
      <w:r>
        <w:t>工程研究</w:t>
      </w:r>
    </w:p>
    <w:p w14:paraId="4BFB5CF5" w14:textId="77777777" w:rsidR="00B30AAA" w:rsidRDefault="00B30AAA" w:rsidP="00B30AAA">
      <w:pPr>
        <w:ind w:firstLineChars="0" w:firstLine="0"/>
      </w:pPr>
      <w:r>
        <w:rPr>
          <w:rFonts w:hint="eastAsia"/>
        </w:rPr>
        <w:t>3.</w:t>
      </w:r>
      <w:r>
        <w:t>党建统领的高校</w:t>
      </w:r>
      <w:proofErr w:type="gramStart"/>
      <w:r>
        <w:t>校</w:t>
      </w:r>
      <w:proofErr w:type="gramEnd"/>
      <w:r>
        <w:t>企地党建联建机制研究</w:t>
      </w:r>
    </w:p>
    <w:p w14:paraId="0529F342" w14:textId="77777777" w:rsidR="00B30AAA" w:rsidRDefault="00B30AAA" w:rsidP="00B30AAA">
      <w:pPr>
        <w:ind w:firstLineChars="0" w:firstLine="0"/>
      </w:pPr>
      <w:r>
        <w:rPr>
          <w:rFonts w:hint="eastAsia"/>
        </w:rPr>
        <w:t>4.</w:t>
      </w:r>
      <w:r>
        <w:rPr>
          <w:rFonts w:hint="eastAsia"/>
        </w:rPr>
        <w:t>以高校党群服务中心为枢纽的高校党建服务矩阵建设研究</w:t>
      </w:r>
    </w:p>
    <w:p w14:paraId="3565CCB2" w14:textId="77777777" w:rsidR="00B30AAA" w:rsidRDefault="00B30AAA" w:rsidP="00B30AAA">
      <w:pPr>
        <w:ind w:firstLineChars="0" w:firstLine="0"/>
      </w:pPr>
      <w:r>
        <w:rPr>
          <w:rFonts w:hint="eastAsia"/>
        </w:rPr>
        <w:t>5.</w:t>
      </w:r>
      <w:r>
        <w:rPr>
          <w:rFonts w:hint="eastAsia"/>
        </w:rPr>
        <w:t>高校加强新型科研</w:t>
      </w:r>
      <w:proofErr w:type="gramStart"/>
      <w:r>
        <w:rPr>
          <w:rFonts w:hint="eastAsia"/>
        </w:rPr>
        <w:t>机构党建</w:t>
      </w:r>
      <w:proofErr w:type="gramEnd"/>
      <w:r>
        <w:rPr>
          <w:rFonts w:hint="eastAsia"/>
        </w:rPr>
        <w:t>工作的实践与探索</w:t>
      </w:r>
    </w:p>
    <w:p w14:paraId="1D6A9877" w14:textId="77777777" w:rsidR="00B30AAA" w:rsidRDefault="00B30AAA" w:rsidP="00B30AAA">
      <w:pPr>
        <w:ind w:firstLineChars="0" w:firstLine="0"/>
      </w:pPr>
      <w:r>
        <w:rPr>
          <w:rFonts w:hint="eastAsia"/>
        </w:rPr>
        <w:t>6.</w:t>
      </w:r>
      <w:r>
        <w:rPr>
          <w:rFonts w:hint="eastAsia"/>
        </w:rPr>
        <w:t>坚强高校基层党组织助力“三支队伍”建设研究</w:t>
      </w:r>
    </w:p>
    <w:p w14:paraId="1D67D1DE" w14:textId="77777777" w:rsidR="00B30AAA" w:rsidRDefault="00B30AAA" w:rsidP="00B30AAA">
      <w:pPr>
        <w:ind w:firstLineChars="0" w:firstLine="0"/>
      </w:pPr>
      <w:r>
        <w:rPr>
          <w:rFonts w:hint="eastAsia"/>
        </w:rPr>
        <w:t>（三）高校党建与事业融合研究</w:t>
      </w:r>
    </w:p>
    <w:p w14:paraId="32EAF3D0" w14:textId="77777777" w:rsidR="00B30AAA" w:rsidRDefault="00B30AAA" w:rsidP="00B30AAA">
      <w:pPr>
        <w:ind w:firstLineChars="0" w:firstLine="0"/>
      </w:pPr>
      <w:r>
        <w:rPr>
          <w:rFonts w:hint="eastAsia"/>
        </w:rPr>
        <w:t>1.</w:t>
      </w:r>
      <w:r>
        <w:t>综合考核背景下高校二级组织党建工作质量评价体系研究</w:t>
      </w:r>
    </w:p>
    <w:p w14:paraId="7A9834F2" w14:textId="77777777" w:rsidR="00B30AAA" w:rsidRDefault="00B30AAA" w:rsidP="00B30AAA">
      <w:pPr>
        <w:ind w:firstLineChars="0" w:firstLine="0"/>
      </w:pPr>
      <w:r>
        <w:rPr>
          <w:rFonts w:hint="eastAsia"/>
        </w:rPr>
        <w:t>2.</w:t>
      </w:r>
      <w:r>
        <w:t>推动高校党建与高等教育事业发展深度融合路径研究</w:t>
      </w:r>
    </w:p>
    <w:p w14:paraId="3C342592" w14:textId="77777777" w:rsidR="00B30AAA" w:rsidRDefault="00B30AAA" w:rsidP="00B30AAA">
      <w:pPr>
        <w:ind w:firstLineChars="0" w:firstLine="0"/>
      </w:pPr>
      <w:r>
        <w:rPr>
          <w:rFonts w:hint="eastAsia"/>
        </w:rPr>
        <w:t>3.</w:t>
      </w:r>
      <w:r>
        <w:t>高校党建示范创建和质量创优</w:t>
      </w:r>
      <w:r>
        <w:rPr>
          <w:rFonts w:hint="eastAsia"/>
        </w:rPr>
        <w:t>工作研究</w:t>
      </w:r>
    </w:p>
    <w:p w14:paraId="37921D0B" w14:textId="77777777" w:rsidR="00B30AAA" w:rsidRDefault="00B30AAA" w:rsidP="00B30AAA">
      <w:pPr>
        <w:ind w:firstLineChars="0" w:firstLine="0"/>
      </w:pPr>
      <w:r>
        <w:rPr>
          <w:rFonts w:hint="eastAsia"/>
        </w:rPr>
        <w:t>4.</w:t>
      </w:r>
      <w:r>
        <w:rPr>
          <w:rFonts w:hint="eastAsia"/>
        </w:rPr>
        <w:t>高校实施“红色根脉强基工程”研究</w:t>
      </w:r>
    </w:p>
    <w:p w14:paraId="7B710203" w14:textId="77777777" w:rsidR="00B30AAA" w:rsidRDefault="00B30AAA" w:rsidP="00B30AAA">
      <w:pPr>
        <w:ind w:firstLineChars="0" w:firstLine="0"/>
      </w:pPr>
      <w:r>
        <w:rPr>
          <w:rFonts w:hint="eastAsia"/>
        </w:rPr>
        <w:t>5.</w:t>
      </w:r>
      <w:r>
        <w:rPr>
          <w:rFonts w:hint="eastAsia"/>
        </w:rPr>
        <w:t>推进高校党建“四个融合”行动研究</w:t>
      </w:r>
    </w:p>
    <w:p w14:paraId="3967372F" w14:textId="77777777" w:rsidR="00B30AAA" w:rsidRDefault="00B30AAA" w:rsidP="00B30AAA">
      <w:pPr>
        <w:ind w:firstLineChars="0" w:firstLine="0"/>
      </w:pPr>
      <w:r>
        <w:rPr>
          <w:rFonts w:hint="eastAsia"/>
        </w:rPr>
        <w:t>6.</w:t>
      </w:r>
      <w:r>
        <w:rPr>
          <w:rFonts w:hint="eastAsia"/>
        </w:rPr>
        <w:t>高校基层</w:t>
      </w:r>
      <w:proofErr w:type="gramStart"/>
      <w:r>
        <w:rPr>
          <w:rFonts w:hint="eastAsia"/>
        </w:rPr>
        <w:t>特色党建</w:t>
      </w:r>
      <w:proofErr w:type="gramEnd"/>
      <w:r>
        <w:rPr>
          <w:rFonts w:hint="eastAsia"/>
        </w:rPr>
        <w:t>品牌建设研究</w:t>
      </w:r>
    </w:p>
    <w:p w14:paraId="47BCD6EC" w14:textId="77777777" w:rsidR="00B30AAA" w:rsidRDefault="00B30AAA" w:rsidP="00B30AAA">
      <w:pPr>
        <w:ind w:firstLineChars="0" w:firstLine="0"/>
      </w:pPr>
      <w:r>
        <w:t>（四）高校党员队伍建设研究</w:t>
      </w:r>
    </w:p>
    <w:p w14:paraId="328DF533" w14:textId="77777777" w:rsidR="00B30AAA" w:rsidRDefault="00B30AAA" w:rsidP="00B30AAA">
      <w:pPr>
        <w:ind w:firstLineChars="0" w:firstLine="0"/>
      </w:pPr>
      <w:r>
        <w:lastRenderedPageBreak/>
        <w:t>1.</w:t>
      </w:r>
      <w:r>
        <w:t>新时代提升高校学生党员发展质量研究</w:t>
      </w:r>
    </w:p>
    <w:p w14:paraId="0B047AB9" w14:textId="77777777" w:rsidR="00B30AAA" w:rsidRDefault="00B30AAA" w:rsidP="00B30AAA">
      <w:pPr>
        <w:ind w:firstLineChars="0" w:firstLine="0"/>
      </w:pPr>
      <w:r>
        <w:t>2.</w:t>
      </w:r>
      <w:r>
        <w:rPr>
          <w:rFonts w:hint="eastAsia"/>
        </w:rPr>
        <w:t>学生党员作用发挥机制研究</w:t>
      </w:r>
    </w:p>
    <w:p w14:paraId="45E4D2D7" w14:textId="77777777" w:rsidR="00B30AAA" w:rsidRDefault="00B30AAA" w:rsidP="00B30AAA">
      <w:pPr>
        <w:ind w:firstLineChars="0" w:firstLine="0"/>
      </w:pPr>
      <w:r>
        <w:rPr>
          <w:rFonts w:hint="eastAsia"/>
        </w:rPr>
        <w:t>3.</w:t>
      </w:r>
      <w:r>
        <w:t>加强高校高层次人才</w:t>
      </w:r>
      <w:r>
        <w:rPr>
          <w:rFonts w:hint="eastAsia"/>
        </w:rPr>
        <w:t>、</w:t>
      </w:r>
      <w:r>
        <w:t>青年教师党员发展工作研究</w:t>
      </w:r>
    </w:p>
    <w:p w14:paraId="76794E74" w14:textId="77777777" w:rsidR="00B30AAA" w:rsidRDefault="00B30AAA" w:rsidP="00B30AAA">
      <w:pPr>
        <w:ind w:firstLineChars="0" w:firstLine="0"/>
      </w:pPr>
      <w:r>
        <w:rPr>
          <w:rFonts w:hint="eastAsia"/>
        </w:rPr>
        <w:t>4.</w:t>
      </w:r>
      <w:r>
        <w:t>新时代高校党员教育培养体系研究</w:t>
      </w:r>
    </w:p>
    <w:p w14:paraId="26C3BBDE" w14:textId="77777777" w:rsidR="00B30AAA" w:rsidRDefault="00B30AAA" w:rsidP="00B30AAA">
      <w:pPr>
        <w:ind w:firstLineChars="0" w:firstLine="0"/>
      </w:pPr>
      <w:r>
        <w:rPr>
          <w:rFonts w:hint="eastAsia"/>
        </w:rPr>
        <w:t>5.</w:t>
      </w:r>
      <w:r>
        <w:t>新时代加强高校党员教育管理工作研究</w:t>
      </w:r>
    </w:p>
    <w:p w14:paraId="3E0AF3B6" w14:textId="77777777" w:rsidR="00B30AAA" w:rsidRDefault="00B30AAA" w:rsidP="00B30AAA">
      <w:pPr>
        <w:ind w:firstLineChars="0" w:firstLine="0"/>
      </w:pPr>
      <w:r>
        <w:t>（五）高校党建工作队伍建设研究</w:t>
      </w:r>
    </w:p>
    <w:p w14:paraId="45347292" w14:textId="77777777" w:rsidR="00B30AAA" w:rsidRDefault="00B30AAA" w:rsidP="00B30AAA">
      <w:pPr>
        <w:ind w:firstLineChars="0" w:firstLine="0"/>
      </w:pPr>
      <w:r>
        <w:t>1.</w:t>
      </w:r>
      <w:r>
        <w:t>建设高素质专业化党务工作队伍研究</w:t>
      </w:r>
    </w:p>
    <w:p w14:paraId="081C22A2" w14:textId="77777777" w:rsidR="00B30AAA" w:rsidRDefault="00B30AAA" w:rsidP="00B30AAA">
      <w:pPr>
        <w:ind w:firstLineChars="0" w:firstLine="0"/>
      </w:pPr>
      <w:r>
        <w:t>2.</w:t>
      </w:r>
      <w:r>
        <w:rPr>
          <w:rFonts w:hint="eastAsia"/>
        </w:rPr>
        <w:t>“</w:t>
      </w:r>
      <w:r>
        <w:t>双带头人</w:t>
      </w:r>
      <w:r>
        <w:rPr>
          <w:rFonts w:hint="eastAsia"/>
        </w:rPr>
        <w:t>”</w:t>
      </w:r>
      <w:r>
        <w:t>教师党支部书记工作室内涵与建设策略研究</w:t>
      </w:r>
    </w:p>
    <w:p w14:paraId="3A69614A" w14:textId="77777777" w:rsidR="00B30AAA" w:rsidRDefault="00B30AAA" w:rsidP="00B30AAA">
      <w:pPr>
        <w:ind w:firstLineChars="0" w:firstLine="0"/>
      </w:pPr>
      <w:r>
        <w:t>3.</w:t>
      </w:r>
      <w:r>
        <w:rPr>
          <w:rFonts w:hint="eastAsia"/>
        </w:rPr>
        <w:t>“</w:t>
      </w:r>
      <w:r>
        <w:t>双带头人</w:t>
      </w:r>
      <w:r>
        <w:rPr>
          <w:rFonts w:hint="eastAsia"/>
        </w:rPr>
        <w:t>”</w:t>
      </w:r>
      <w:r>
        <w:t>教师党支部书记培育机制研究</w:t>
      </w:r>
    </w:p>
    <w:p w14:paraId="77C635D0" w14:textId="77777777" w:rsidR="00B30AAA" w:rsidRDefault="00B30AAA" w:rsidP="00B30AAA">
      <w:pPr>
        <w:ind w:firstLineChars="0" w:firstLine="0"/>
      </w:pPr>
      <w:r>
        <w:rPr>
          <w:rFonts w:hint="eastAsia"/>
        </w:rPr>
        <w:t>4.</w:t>
      </w:r>
      <w:r>
        <w:t>高校组织员</w:t>
      </w:r>
      <w:r>
        <w:rPr>
          <w:rFonts w:hint="eastAsia"/>
        </w:rPr>
        <w:t>“</w:t>
      </w:r>
      <w:r>
        <w:t>双线晋升</w:t>
      </w:r>
      <w:r>
        <w:rPr>
          <w:rFonts w:hint="eastAsia"/>
        </w:rPr>
        <w:t>”</w:t>
      </w:r>
      <w:r>
        <w:t>的现状与对策研究</w:t>
      </w:r>
    </w:p>
    <w:p w14:paraId="0A0B55EA" w14:textId="77777777" w:rsidR="00B30AAA" w:rsidRDefault="00B30AAA" w:rsidP="00B30AAA">
      <w:pPr>
        <w:ind w:firstLineChars="0" w:firstLine="0"/>
      </w:pPr>
      <w:r>
        <w:rPr>
          <w:rFonts w:hint="eastAsia"/>
        </w:rPr>
        <w:t>5</w:t>
      </w:r>
      <w:r>
        <w:t>.</w:t>
      </w:r>
      <w:r>
        <w:t>高校组织员胜任</w:t>
      </w:r>
      <w:proofErr w:type="gramStart"/>
      <w:r>
        <w:t>力评价</w:t>
      </w:r>
      <w:proofErr w:type="gramEnd"/>
      <w:r>
        <w:t>指标体系建设研究</w:t>
      </w:r>
    </w:p>
    <w:p w14:paraId="6FEBB477" w14:textId="77777777" w:rsidR="00B30AAA" w:rsidRDefault="00B30AAA" w:rsidP="00B30AAA">
      <w:pPr>
        <w:ind w:firstLineChars="0" w:firstLine="0"/>
      </w:pPr>
      <w:r>
        <w:t>（六）全面从严治党理论与实践研究</w:t>
      </w:r>
    </w:p>
    <w:p w14:paraId="40773DDB" w14:textId="77777777" w:rsidR="00B30AAA" w:rsidRDefault="00B30AAA" w:rsidP="00B30AAA">
      <w:pPr>
        <w:ind w:firstLineChars="0" w:firstLine="0"/>
      </w:pPr>
      <w:r>
        <w:t>1.</w:t>
      </w:r>
      <w:r>
        <w:t>小</w:t>
      </w:r>
      <w:proofErr w:type="gramStart"/>
      <w:r>
        <w:t>微权力</w:t>
      </w:r>
      <w:proofErr w:type="gramEnd"/>
      <w:r>
        <w:t>制约监督机制研究</w:t>
      </w:r>
    </w:p>
    <w:p w14:paraId="398CC184" w14:textId="77777777" w:rsidR="00B30AAA" w:rsidRDefault="00B30AAA" w:rsidP="00B30AAA">
      <w:pPr>
        <w:ind w:firstLineChars="0" w:firstLine="0"/>
      </w:pPr>
      <w:r>
        <w:t>2.</w:t>
      </w:r>
      <w:r>
        <w:t>清廉单元建设路径与方法研究</w:t>
      </w:r>
    </w:p>
    <w:p w14:paraId="67E8BF51" w14:textId="77777777" w:rsidR="00B30AAA" w:rsidRDefault="00B30AAA" w:rsidP="00B30AAA">
      <w:pPr>
        <w:ind w:firstLineChars="0" w:firstLine="0"/>
      </w:pPr>
      <w:r>
        <w:t>3.</w:t>
      </w:r>
      <w:proofErr w:type="gramStart"/>
      <w:r>
        <w:t>廉洁文化</w:t>
      </w:r>
      <w:proofErr w:type="gramEnd"/>
      <w:r>
        <w:t>融入立德树人教育实践研究</w:t>
      </w:r>
    </w:p>
    <w:p w14:paraId="67006283" w14:textId="77777777" w:rsidR="00B30AAA" w:rsidRDefault="00B30AAA" w:rsidP="00B30AAA">
      <w:pPr>
        <w:ind w:firstLineChars="0" w:firstLine="0"/>
      </w:pPr>
      <w:r>
        <w:t>4.</w:t>
      </w:r>
      <w:r>
        <w:t>高校二级学院</w:t>
      </w:r>
      <w:r>
        <w:rPr>
          <w:rFonts w:hint="eastAsia"/>
        </w:rPr>
        <w:t>纪委作用发挥</w:t>
      </w:r>
      <w:r>
        <w:t>研究</w:t>
      </w:r>
    </w:p>
    <w:p w14:paraId="14D01E80" w14:textId="77777777" w:rsidR="00B30AAA" w:rsidRDefault="00B30AAA" w:rsidP="00B30AAA">
      <w:pPr>
        <w:ind w:firstLineChars="0" w:firstLine="0"/>
      </w:pPr>
      <w:r>
        <w:t>5.</w:t>
      </w:r>
      <w:r>
        <w:t>高校内部巡察工作质效提升研究</w:t>
      </w:r>
    </w:p>
    <w:p w14:paraId="0F2EBEFD" w14:textId="77777777" w:rsidR="00B30AAA" w:rsidRDefault="00B30AAA" w:rsidP="00B30AAA">
      <w:pPr>
        <w:pStyle w:val="a7"/>
        <w:spacing w:before="0" w:beforeAutospacing="0" w:after="0" w:afterAutospacing="0" w:line="500" w:lineRule="exact"/>
        <w:ind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0F61A304" w14:textId="77777777" w:rsidR="00B30AAA" w:rsidRDefault="00B30AAA" w:rsidP="00B30AAA">
      <w:pPr>
        <w:pStyle w:val="a7"/>
        <w:spacing w:before="0" w:beforeAutospacing="0" w:after="0" w:afterAutospacing="0" w:line="500" w:lineRule="exact"/>
        <w:ind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2FB77F49" w14:textId="77777777" w:rsidR="00B30AAA" w:rsidRDefault="00B30AAA" w:rsidP="00B30AAA">
      <w:pPr>
        <w:pStyle w:val="a7"/>
        <w:spacing w:before="0" w:beforeAutospacing="0" w:after="0" w:afterAutospacing="0" w:line="500" w:lineRule="exact"/>
        <w:ind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2D9ADB27" w14:textId="77777777" w:rsidR="00B30AAA" w:rsidRDefault="00B30AAA" w:rsidP="00B30AAA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br w:type="page"/>
      </w:r>
    </w:p>
    <w:p w14:paraId="5AE37E13" w14:textId="77777777" w:rsidR="00F46680" w:rsidRPr="00B30AAA" w:rsidRDefault="00F46680" w:rsidP="00B30AAA">
      <w:pPr>
        <w:ind w:firstLineChars="0" w:firstLine="0"/>
      </w:pPr>
    </w:p>
    <w:sectPr w:rsidR="00F46680" w:rsidRPr="00B3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749D" w14:textId="77777777" w:rsidR="00CE3C8A" w:rsidRDefault="00CE3C8A" w:rsidP="00B30AAA">
      <w:pPr>
        <w:spacing w:line="240" w:lineRule="auto"/>
        <w:ind w:firstLine="640"/>
      </w:pPr>
      <w:r>
        <w:separator/>
      </w:r>
    </w:p>
  </w:endnote>
  <w:endnote w:type="continuationSeparator" w:id="0">
    <w:p w14:paraId="37128492" w14:textId="77777777" w:rsidR="00CE3C8A" w:rsidRDefault="00CE3C8A" w:rsidP="00B30AA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1443" w14:textId="77777777" w:rsidR="00CE3C8A" w:rsidRDefault="00CE3C8A" w:rsidP="00B30AAA">
      <w:pPr>
        <w:spacing w:line="240" w:lineRule="auto"/>
        <w:ind w:firstLine="640"/>
      </w:pPr>
      <w:r>
        <w:separator/>
      </w:r>
    </w:p>
  </w:footnote>
  <w:footnote w:type="continuationSeparator" w:id="0">
    <w:p w14:paraId="7C2D69F2" w14:textId="77777777" w:rsidR="00CE3C8A" w:rsidRDefault="00CE3C8A" w:rsidP="00B30AA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3A"/>
    <w:rsid w:val="0027743C"/>
    <w:rsid w:val="0067163A"/>
    <w:rsid w:val="009B6339"/>
    <w:rsid w:val="00B30AAA"/>
    <w:rsid w:val="00B451C3"/>
    <w:rsid w:val="00CE3C8A"/>
    <w:rsid w:val="00F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56DD9"/>
  <w15:chartTrackingRefBased/>
  <w15:docId w15:val="{10C280D9-9D0D-4997-AD4D-05DFBE2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AA"/>
    <w:pPr>
      <w:spacing w:line="560" w:lineRule="exact"/>
      <w:ind w:firstLineChars="200" w:firstLine="88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A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AAA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AA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B30AAA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</dc:creator>
  <cp:keywords/>
  <dc:description/>
  <cp:lastModifiedBy>北</cp:lastModifiedBy>
  <cp:revision>3</cp:revision>
  <dcterms:created xsi:type="dcterms:W3CDTF">2024-10-12T05:51:00Z</dcterms:created>
  <dcterms:modified xsi:type="dcterms:W3CDTF">2024-10-12T05:51:00Z</dcterms:modified>
</cp:coreProperties>
</file>