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衢州学院中层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干部兼职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审批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表</w:t>
      </w:r>
      <w:bookmarkEnd w:id="0"/>
    </w:p>
    <w:p>
      <w:pPr>
        <w:pStyle w:val="2"/>
        <w:rPr>
          <w:rFonts w:hint="eastAsi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268"/>
        <w:gridCol w:w="409"/>
        <w:gridCol w:w="907"/>
        <w:gridCol w:w="95"/>
        <w:gridCol w:w="1142"/>
        <w:gridCol w:w="75"/>
        <w:gridCol w:w="705"/>
        <w:gridCol w:w="1006"/>
        <w:gridCol w:w="73"/>
        <w:gridCol w:w="932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20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196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  <w:tc>
          <w:tcPr>
            <w:tcW w:w="204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术职务</w:t>
            </w:r>
          </w:p>
        </w:tc>
        <w:tc>
          <w:tcPr>
            <w:tcW w:w="196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所在部门及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635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分管工作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研究领域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职单位名称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拟兼任职务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是否与本职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工作相关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是否与教学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科研领域相关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拟兼职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性质</w:t>
            </w:r>
          </w:p>
        </w:tc>
        <w:tc>
          <w:tcPr>
            <w:tcW w:w="6357" w:type="dxa"/>
            <w:gridSpan w:val="10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社会团体［  ］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基金会［  ］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企业［  ］ 民办非企业单位［  ］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学术期刊［  ］国际组织［  ］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>人民团体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［  ］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>群众团体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［  ］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［  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是否兼任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43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兼职任期情况</w:t>
            </w:r>
          </w:p>
        </w:tc>
        <w:tc>
          <w:tcPr>
            <w:tcW w:w="2982" w:type="dxa"/>
            <w:gridSpan w:val="4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</w:rPr>
              <w:t>首次兼任［  ］</w:t>
            </w:r>
          </w:p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</w:rPr>
              <w:t>换届连任［  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拟兼任职务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主要职责</w:t>
            </w:r>
          </w:p>
        </w:tc>
        <w:tc>
          <w:tcPr>
            <w:tcW w:w="6357" w:type="dxa"/>
            <w:gridSpan w:val="10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兼职理由</w:t>
            </w:r>
          </w:p>
        </w:tc>
        <w:tc>
          <w:tcPr>
            <w:tcW w:w="6357" w:type="dxa"/>
            <w:gridSpan w:val="10"/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5" w:type="dxa"/>
            <w:gridSpan w:val="1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目前已兼职情况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兼职单位名称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180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兼职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届数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取酬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本人意见</w:t>
            </w:r>
          </w:p>
        </w:tc>
        <w:tc>
          <w:tcPr>
            <w:tcW w:w="6357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  <w:t>本人承诺：以上信息真实有效。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  <w:t xml:space="preserve">［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  <w:t xml:space="preserve"> ］兼职期间，不在兼职单位领取任何薪酬。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8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  <w:t xml:space="preserve">［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4"/>
                <w:szCs w:val="24"/>
              </w:rPr>
              <w:t xml:space="preserve"> ］兼职取酬上交学校。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kern w:val="0"/>
                <w:sz w:val="28"/>
                <w:szCs w:val="28"/>
              </w:rPr>
              <w:t xml:space="preserve"> 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签字：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所在党组织意见</w:t>
            </w:r>
          </w:p>
        </w:tc>
        <w:tc>
          <w:tcPr>
            <w:tcW w:w="6357" w:type="dxa"/>
            <w:gridSpan w:val="10"/>
            <w:noWrap w:val="0"/>
            <w:vAlign w:val="top"/>
          </w:tcPr>
          <w:p>
            <w:pPr>
              <w:ind w:firstLine="2160" w:firstLineChars="900"/>
              <w:rPr>
                <w:rFonts w:hint="eastAsia"/>
                <w:sz w:val="24"/>
              </w:rPr>
            </w:pPr>
          </w:p>
          <w:p>
            <w:pPr>
              <w:ind w:firstLine="2160" w:firstLineChars="9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仿宋_GB2312" w:hAnsi="仿宋" w:eastAsia="仿宋_GB2312" w:cs="宋体"/>
                <w:color w:val="000000"/>
                <w:kern w:val="0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负责人签字：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单位盖章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学校党委意见</w:t>
            </w:r>
          </w:p>
        </w:tc>
        <w:tc>
          <w:tcPr>
            <w:tcW w:w="6357" w:type="dxa"/>
            <w:gridSpan w:val="10"/>
            <w:noWrap w:val="0"/>
            <w:vAlign w:val="top"/>
          </w:tcPr>
          <w:p>
            <w:pPr>
              <w:ind w:firstLine="4560" w:firstLineChars="1900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pStyle w:val="2"/>
              <w:rPr>
                <w:rFonts w:hint="eastAsia"/>
                <w:sz w:val="24"/>
              </w:rPr>
            </w:pPr>
          </w:p>
          <w:p>
            <w:pPr>
              <w:ind w:firstLine="4560" w:firstLineChars="1900"/>
              <w:rPr>
                <w:rFonts w:hint="eastAsia"/>
                <w:sz w:val="24"/>
              </w:rPr>
            </w:pPr>
          </w:p>
          <w:p>
            <w:pPr>
              <w:ind w:firstLine="4560" w:firstLineChars="1900"/>
              <w:rPr>
                <w:rFonts w:hint="eastAsia"/>
                <w:sz w:val="24"/>
              </w:rPr>
            </w:pPr>
          </w:p>
          <w:p>
            <w:pPr>
              <w:ind w:firstLine="2160" w:firstLineChars="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6357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说明：1</w:t>
      </w:r>
      <w:r>
        <w:rPr>
          <w:rFonts w:hint="eastAsia"/>
          <w:sz w:val="24"/>
          <w:lang w:val="en-US" w:eastAsia="zh-CN"/>
        </w:rPr>
        <w:t>.</w:t>
      </w:r>
      <w:r>
        <w:rPr>
          <w:rFonts w:hint="eastAsia"/>
          <w:sz w:val="24"/>
        </w:rPr>
        <w:t>本表</w:t>
      </w:r>
      <w:r>
        <w:rPr>
          <w:rFonts w:hint="eastAsia"/>
          <w:sz w:val="24"/>
          <w:lang w:val="en-US" w:eastAsia="zh-CN"/>
        </w:rPr>
        <w:t>A4纸正反页打印，</w:t>
      </w:r>
      <w:r>
        <w:rPr>
          <w:rFonts w:hint="eastAsia"/>
          <w:sz w:val="24"/>
        </w:rPr>
        <w:t>由领导干部本人填写；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80" w:hanging="480" w:hangingChars="200"/>
        <w:textAlignment w:val="auto"/>
        <w:rPr>
          <w:rFonts w:hint="eastAsia" w:eastAsia="仿宋_GB2312"/>
          <w:sz w:val="24"/>
          <w:lang w:eastAsia="zh-CN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  <w:lang w:val="en-US" w:eastAsia="zh-CN"/>
        </w:rPr>
        <w:t xml:space="preserve">  2.</w:t>
      </w:r>
      <w:r>
        <w:rPr>
          <w:rFonts w:hint="eastAsia"/>
          <w:sz w:val="24"/>
        </w:rPr>
        <w:t>“兼职届数”栏，如第一次兼任填“1”，换届后兼任第二个任期的填“2”，依次类推；届中兼任的，兼职时间达到届期3/5的算一届，没有届次的，填写兼职时间，如“兼职10年5个月”</w:t>
      </w:r>
      <w:r>
        <w:rPr>
          <w:rFonts w:hint="eastAsia"/>
          <w:sz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8624D"/>
    <w:rsid w:val="4DE8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Calibri" w:hAnsi="Calibri" w:eastAsia="宋体" w:cs="Times New Roman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2022-04-06T03:19:00Z</dcterms:created>
  <dc:creator>郑琴</dc:creator>
  <cp:lastModifiedBy>郑琴</cp:lastModifiedBy>
  <dcterms:modified xsi:type="dcterms:W3CDTF">2022-04-06T03:21:10Z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D90E343DD96746A9AC06467F93DCD2DF</vt:lpwstr>
  </property>
</Properties>
</file>